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8E" w:rsidRPr="008F1F81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  <w:r w:rsidRPr="008F1F81">
        <w:rPr>
          <w:sz w:val="28"/>
          <w:szCs w:val="28"/>
        </w:rPr>
        <w:t>Взаимодействие ДОУ и семьи в организации досуга детей дошкольного возраста: практический аспект.</w:t>
      </w:r>
      <w:bookmarkStart w:id="0" w:name="_GoBack"/>
      <w:bookmarkEnd w:id="0"/>
    </w:p>
    <w:p w:rsidR="00A25A8E" w:rsidRPr="00F13701" w:rsidRDefault="00A25A8E" w:rsidP="001C4B4F">
      <w:pPr>
        <w:spacing w:line="360" w:lineRule="auto"/>
        <w:ind w:left="1134" w:right="1134"/>
        <w:jc w:val="both"/>
        <w:rPr>
          <w:b/>
          <w:sz w:val="28"/>
          <w:szCs w:val="28"/>
        </w:rPr>
      </w:pPr>
      <w:r w:rsidRPr="008F1F81">
        <w:rPr>
          <w:sz w:val="28"/>
          <w:szCs w:val="28"/>
        </w:rPr>
        <w:t xml:space="preserve">Тема: </w:t>
      </w:r>
      <w:r w:rsidRPr="00F13701">
        <w:rPr>
          <w:b/>
          <w:sz w:val="28"/>
          <w:szCs w:val="28"/>
        </w:rPr>
        <w:t>"Организация работы с родителями в современном ДОУ"</w:t>
      </w:r>
    </w:p>
    <w:p w:rsidR="00A25A8E" w:rsidRPr="008F1F81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  <w:r w:rsidRPr="008F1F81">
        <w:rPr>
          <w:sz w:val="28"/>
          <w:szCs w:val="28"/>
        </w:rPr>
        <w:t>(Из опыта работы)</w:t>
      </w:r>
    </w:p>
    <w:p w:rsidR="00A25A8E" w:rsidRPr="008F1F81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  <w:r w:rsidRPr="008F1F81">
        <w:rPr>
          <w:sz w:val="28"/>
          <w:szCs w:val="28"/>
        </w:rPr>
        <w:t xml:space="preserve">Автор Макеева Т. В. </w:t>
      </w:r>
    </w:p>
    <w:p w:rsidR="00A25A8E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  <w:r w:rsidRPr="008F1F81">
        <w:rPr>
          <w:sz w:val="28"/>
          <w:szCs w:val="28"/>
        </w:rPr>
        <w:t>Воспитатель 1 категории со стажем работы 27 лет МДОУ детского сада комбинированного вида №23«Аленушка» г.</w:t>
      </w:r>
      <w:r>
        <w:rPr>
          <w:sz w:val="28"/>
          <w:szCs w:val="28"/>
        </w:rPr>
        <w:t xml:space="preserve"> Клин.</w:t>
      </w:r>
    </w:p>
    <w:p w:rsidR="00A25A8E" w:rsidRDefault="00A25A8E" w:rsidP="001C4B4F">
      <w:pPr>
        <w:spacing w:line="360" w:lineRule="auto"/>
        <w:jc w:val="both"/>
      </w:pPr>
    </w:p>
    <w:p w:rsidR="00A25A8E" w:rsidRPr="00F2375F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 xml:space="preserve"> «От то</w:t>
      </w:r>
      <w:r w:rsidR="004111BA">
        <w:rPr>
          <w:sz w:val="28"/>
          <w:szCs w:val="28"/>
        </w:rPr>
        <w:t xml:space="preserve">го, как прошло детство, кто вёл  </w:t>
      </w:r>
      <w:r w:rsidRPr="00F2375F">
        <w:rPr>
          <w:sz w:val="28"/>
          <w:szCs w:val="28"/>
        </w:rPr>
        <w:t>ребенка за</w:t>
      </w:r>
      <w:r w:rsidR="004111BA">
        <w:rPr>
          <w:sz w:val="28"/>
          <w:szCs w:val="28"/>
        </w:rPr>
        <w:t xml:space="preserve"> руку в детские годы, что вошло </w:t>
      </w:r>
      <w:r w:rsidRPr="00F2375F">
        <w:rPr>
          <w:sz w:val="28"/>
          <w:szCs w:val="28"/>
        </w:rPr>
        <w:t>в его разум</w:t>
      </w:r>
      <w:r w:rsidR="004111BA">
        <w:rPr>
          <w:sz w:val="28"/>
          <w:szCs w:val="28"/>
        </w:rPr>
        <w:t xml:space="preserve"> и сердце из окружающего мира – </w:t>
      </w:r>
      <w:r w:rsidRPr="00F2375F">
        <w:rPr>
          <w:sz w:val="28"/>
          <w:szCs w:val="28"/>
        </w:rPr>
        <w:t xml:space="preserve">от этого в </w:t>
      </w:r>
      <w:r w:rsidR="004111BA">
        <w:rPr>
          <w:sz w:val="28"/>
          <w:szCs w:val="28"/>
        </w:rPr>
        <w:t xml:space="preserve">решающей степени зависит, каким </w:t>
      </w:r>
      <w:r w:rsidRPr="00F2375F">
        <w:rPr>
          <w:sz w:val="28"/>
          <w:szCs w:val="28"/>
        </w:rPr>
        <w:t>человеком станет сегодняшний малыш».</w:t>
      </w:r>
    </w:p>
    <w:p w:rsidR="00A25A8E" w:rsidRPr="00F2375F" w:rsidRDefault="004111BA" w:rsidP="001C4B4F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25A8E" w:rsidRPr="00F2375F">
        <w:rPr>
          <w:sz w:val="28"/>
          <w:szCs w:val="28"/>
        </w:rPr>
        <w:t>/В.А.Сухомлинский/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Работник</w:t>
      </w:r>
      <w:r w:rsidR="00A25A8E">
        <w:rPr>
          <w:sz w:val="28"/>
          <w:szCs w:val="28"/>
        </w:rPr>
        <w:t>и</w:t>
      </w:r>
      <w:r>
        <w:rPr>
          <w:sz w:val="28"/>
          <w:szCs w:val="28"/>
        </w:rPr>
        <w:t xml:space="preserve"> дошкольного образования должны </w:t>
      </w:r>
      <w:r w:rsidR="00A25A8E" w:rsidRPr="00F2375F">
        <w:rPr>
          <w:sz w:val="28"/>
          <w:szCs w:val="28"/>
        </w:rPr>
        <w:t>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Педагоги и родители должны стать не только равноправными, но и равноответственными участниками образовательного процесса.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В условиях, когда большинство семей озабочено решением проблем эк</w:t>
      </w:r>
      <w:r w:rsidR="00A25A8E">
        <w:rPr>
          <w:sz w:val="28"/>
          <w:szCs w:val="28"/>
        </w:rPr>
        <w:t>ономического, а порой физическог</w:t>
      </w:r>
      <w:r w:rsidR="00A25A8E" w:rsidRPr="00F2375F">
        <w:rPr>
          <w:sz w:val="28"/>
          <w:szCs w:val="28"/>
        </w:rPr>
        <w:t xml:space="preserve">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</w:t>
      </w:r>
      <w:r w:rsidR="00A25A8E" w:rsidRPr="00F2375F">
        <w:rPr>
          <w:sz w:val="28"/>
          <w:szCs w:val="28"/>
        </w:rPr>
        <w:lastRenderedPageBreak/>
        <w:t>вслепую, интуитивно. Всё это, как правило, не приносит позитивных результатов.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4111BA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Как сложно бы</w:t>
      </w:r>
      <w:r>
        <w:rPr>
          <w:sz w:val="28"/>
          <w:szCs w:val="28"/>
        </w:rPr>
        <w:t xml:space="preserve">вает достучаться до пап и мам! </w:t>
      </w:r>
      <w:r w:rsidR="00A25A8E" w:rsidRPr="00F2375F">
        <w:rPr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4111BA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изменить такое положение? </w:t>
      </w:r>
      <w:r w:rsidR="00A25A8E" w:rsidRPr="00F2375F">
        <w:rPr>
          <w:sz w:val="28"/>
          <w:szCs w:val="28"/>
        </w:rPr>
        <w:t>Как заинтересовать</w:t>
      </w:r>
      <w:r>
        <w:rPr>
          <w:sz w:val="28"/>
          <w:szCs w:val="28"/>
        </w:rPr>
        <w:t xml:space="preserve"> родителей в совместной работе? </w:t>
      </w:r>
      <w:r w:rsidR="00A25A8E" w:rsidRPr="00F2375F">
        <w:rPr>
          <w:sz w:val="28"/>
          <w:szCs w:val="28"/>
        </w:rPr>
        <w:t>Как создать единое пространство развития ребенка в семье и ДОУ, сделать родителей участниками воспитательного процесса?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Поэтому, я начала работать над проблемой взаимодействия детского сада и семьи по теме «Организация работы с родителями в современном ДОУ».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Работу по вовлечению родителей в совместную деятельность ДО</w:t>
      </w:r>
      <w:r>
        <w:rPr>
          <w:sz w:val="28"/>
          <w:szCs w:val="28"/>
        </w:rPr>
        <w:t xml:space="preserve">У вела по четырем направлениям. 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Информационно – ана</w:t>
      </w:r>
      <w:r>
        <w:rPr>
          <w:sz w:val="28"/>
          <w:szCs w:val="28"/>
        </w:rPr>
        <w:t xml:space="preserve">литическое.  </w:t>
      </w:r>
      <w:r w:rsidR="00A25A8E" w:rsidRPr="00F2375F">
        <w:rPr>
          <w:sz w:val="28"/>
          <w:szCs w:val="28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 w:rsidR="00A25A8E">
        <w:rPr>
          <w:sz w:val="28"/>
          <w:szCs w:val="28"/>
        </w:rPr>
        <w:t xml:space="preserve">я начала работу с анкетирования. </w:t>
      </w:r>
      <w:r w:rsidR="00A25A8E" w:rsidRPr="00F2375F">
        <w:rPr>
          <w:sz w:val="28"/>
          <w:szCs w:val="28"/>
        </w:rPr>
        <w:t xml:space="preserve">Получив </w:t>
      </w:r>
      <w:r w:rsidR="00A25A8E" w:rsidRPr="00F2375F">
        <w:rPr>
          <w:sz w:val="28"/>
          <w:szCs w:val="28"/>
        </w:rPr>
        <w:lastRenderedPageBreak/>
        <w:t>реальную картину, на основе собранных данных,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Я разработала для себя критерий, который назвала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посещение «Дня открытых дверей»; помощь родителей в оснащении педагогического процесса.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Позднее я выделила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Такой анализ позволил выделить три группы родителей.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Родители – исполнители, которые принимают участие при условии значимой мотивации.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25A8E" w:rsidRPr="00F2375F">
        <w:rPr>
          <w:sz w:val="28"/>
          <w:szCs w:val="28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Познавательное направление – это обогащение родителей знаниями в вопросах воспитания детей дошкольного возраста.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 xml:space="preserve">В нашем детском саду созданы все условия для организации единого пространства развития и воспитания ребенка. Совместная работа специалистов ДОУ (логопед, </w:t>
      </w:r>
      <w:r w:rsidR="00A25A8E">
        <w:rPr>
          <w:sz w:val="28"/>
          <w:szCs w:val="28"/>
        </w:rPr>
        <w:t xml:space="preserve"> диффектолог, </w:t>
      </w:r>
      <w:r w:rsidR="00A25A8E" w:rsidRPr="00F2375F">
        <w:rPr>
          <w:sz w:val="28"/>
          <w:szCs w:val="28"/>
        </w:rPr>
        <w:t>педагог – психолог, воспитатель изодеятельности, 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Исходя из цели всего учрежд</w:t>
      </w:r>
      <w:r>
        <w:rPr>
          <w:sz w:val="28"/>
          <w:szCs w:val="28"/>
        </w:rPr>
        <w:t xml:space="preserve">ения, я сформулировала свои так.        </w:t>
      </w:r>
      <w:r w:rsidR="00A25A8E" w:rsidRPr="00F2375F">
        <w:rPr>
          <w:sz w:val="28"/>
          <w:szCs w:val="28"/>
        </w:rPr>
        <w:t>Создание условий для благоприятного климата взаимодействия с родителями.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>Установление доверительных и партнерских отношений с родителями.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>Вовлечение семьи в единое образовательное пространство.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Для скоординированной работы детского сада и родителей я поставила перед собой необходимость решить следующие задачи: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>1. Активизировать и обогащать воспитательные умения родителей.</w:t>
      </w:r>
    </w:p>
    <w:p w:rsidR="004111BA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 xml:space="preserve">2. Работать в тесном контакте </w:t>
      </w:r>
      <w:r w:rsidR="004111BA">
        <w:rPr>
          <w:sz w:val="28"/>
          <w:szCs w:val="28"/>
        </w:rPr>
        <w:t xml:space="preserve">с семьями своих воспитанников. </w:t>
      </w:r>
      <w:r w:rsidRPr="00F2375F">
        <w:rPr>
          <w:sz w:val="28"/>
          <w:szCs w:val="28"/>
        </w:rPr>
        <w:t>С этой целью я использовала активные формы и методы работы с родителями:</w:t>
      </w:r>
      <w:r w:rsidR="004111BA">
        <w:rPr>
          <w:sz w:val="28"/>
          <w:szCs w:val="28"/>
        </w:rPr>
        <w:t xml:space="preserve"> - родительские собрания; - консультации; </w:t>
      </w:r>
      <w:r w:rsidRPr="00F2375F">
        <w:rPr>
          <w:sz w:val="28"/>
          <w:szCs w:val="28"/>
        </w:rPr>
        <w:t>- выставки детских работ, изг</w:t>
      </w:r>
      <w:r w:rsidR="004111BA">
        <w:rPr>
          <w:sz w:val="28"/>
          <w:szCs w:val="28"/>
        </w:rPr>
        <w:t xml:space="preserve">отовленных вместе с родителями;  - Дни открытых дверей; </w:t>
      </w:r>
      <w:r w:rsidRPr="00F2375F">
        <w:rPr>
          <w:sz w:val="28"/>
          <w:szCs w:val="28"/>
        </w:rPr>
        <w:t xml:space="preserve">- участие родителей в подготовке и </w:t>
      </w:r>
      <w:r w:rsidR="004111BA">
        <w:rPr>
          <w:sz w:val="28"/>
          <w:szCs w:val="28"/>
        </w:rPr>
        <w:t xml:space="preserve">проведении праздников, досугов; </w:t>
      </w:r>
      <w:r w:rsidRPr="00F2375F">
        <w:rPr>
          <w:sz w:val="28"/>
          <w:szCs w:val="28"/>
        </w:rPr>
        <w:t>- совместное создание</w:t>
      </w:r>
      <w:r w:rsidR="004111BA">
        <w:rPr>
          <w:sz w:val="28"/>
          <w:szCs w:val="28"/>
        </w:rPr>
        <w:t xml:space="preserve"> предметно – развивающей среды; утренние приветствия; </w:t>
      </w:r>
      <w:r w:rsidRPr="00F2375F">
        <w:rPr>
          <w:sz w:val="28"/>
          <w:szCs w:val="28"/>
        </w:rPr>
        <w:t>- работа с</w:t>
      </w:r>
      <w:r w:rsidR="004111BA">
        <w:rPr>
          <w:sz w:val="28"/>
          <w:szCs w:val="28"/>
        </w:rPr>
        <w:t xml:space="preserve"> родительским комитетом группы;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- беседы с детьми и родителями; - телефон Доверия.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25A8E" w:rsidRPr="00F2375F">
        <w:rPr>
          <w:sz w:val="28"/>
          <w:szCs w:val="28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</w:t>
      </w:r>
      <w:r>
        <w:rPr>
          <w:sz w:val="28"/>
          <w:szCs w:val="28"/>
        </w:rPr>
        <w:t xml:space="preserve"> З</w:t>
      </w:r>
      <w:r w:rsidR="00A25A8E" w:rsidRPr="00F2375F">
        <w:rPr>
          <w:sz w:val="28"/>
          <w:szCs w:val="28"/>
        </w:rPr>
        <w:t>ная, как важна атмосфера дружеских взаимоотношений между педагогом и родителями, родительские собрания» я провожу в дружественной форме. Очень тщательно к ним готовлюсь, ведь успех собрания во многом обеспечивается его подготовкой.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Стараюсь создать в группе атмосферу добра, уюта и тепла. Начинаю собрание с приветствия и благодарности отдать реб</w:t>
      </w:r>
      <w:r w:rsidR="00A25A8E">
        <w:rPr>
          <w:sz w:val="28"/>
          <w:szCs w:val="28"/>
        </w:rPr>
        <w:t>ё</w:t>
      </w:r>
      <w:r w:rsidR="00A25A8E" w:rsidRPr="00F2375F">
        <w:rPr>
          <w:sz w:val="28"/>
          <w:szCs w:val="28"/>
        </w:rPr>
        <w:t>нка в наш детский сад. Такое доброжелательное, тёплое отношение помогает снять напряжение, почувствовать себя уютнее, ведь родителям, сидящим за одним столом, не раз в течение собрания нужно обсудить ситуацию или вопрос вместе.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Мягкое освещение, доброжелательный тон повествования способству</w:t>
      </w:r>
      <w:r w:rsidR="00A25A8E">
        <w:rPr>
          <w:sz w:val="28"/>
          <w:szCs w:val="28"/>
        </w:rPr>
        <w:t>ют</w:t>
      </w:r>
      <w:r w:rsidR="00A25A8E" w:rsidRPr="00F2375F">
        <w:rPr>
          <w:sz w:val="28"/>
          <w:szCs w:val="28"/>
        </w:rPr>
        <w:t xml:space="preserve"> созданию доверительной атмосферы, помог</w:t>
      </w:r>
      <w:r w:rsidR="00A25A8E">
        <w:rPr>
          <w:sz w:val="28"/>
          <w:szCs w:val="28"/>
        </w:rPr>
        <w:t>ают</w:t>
      </w:r>
      <w:r w:rsidR="00A25A8E" w:rsidRPr="00F2375F">
        <w:rPr>
          <w:sz w:val="28"/>
          <w:szCs w:val="28"/>
        </w:rPr>
        <w:t xml:space="preserve"> родителям откровенно говорить о проблемах.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С интересом родители относятся к небольшим по объему текстовым материалам, рекомендациям, советам, которые носят характер краткой памятки.</w:t>
      </w:r>
    </w:p>
    <w:p w:rsidR="00A25A8E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 xml:space="preserve">На каждом собрании выражаю благодарность родителям, которые уделяют много внимания своим детям и помогают в совместной работе. Родители стали активными участниками всех дел в группе, непременными помощниками, научились взаимодействовать друг с </w:t>
      </w:r>
      <w:r w:rsidR="00A25A8E">
        <w:rPr>
          <w:sz w:val="28"/>
          <w:szCs w:val="28"/>
        </w:rPr>
        <w:t xml:space="preserve">другом. 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Наглядно – информационное направление включает в себя: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>- родительские уголки,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- папки – передвижки,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>- библиотека – передвижка,</w:t>
      </w:r>
    </w:p>
    <w:p w:rsidR="00A25A8E" w:rsidRPr="00F2375F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  <w:r w:rsidRPr="00F2375F">
        <w:rPr>
          <w:sz w:val="28"/>
          <w:szCs w:val="28"/>
        </w:rPr>
        <w:t>-</w:t>
      </w:r>
      <w:r>
        <w:rPr>
          <w:sz w:val="28"/>
          <w:szCs w:val="28"/>
        </w:rPr>
        <w:t xml:space="preserve"> фотовыставки,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25A8E" w:rsidRPr="00F2375F">
        <w:rPr>
          <w:sz w:val="28"/>
          <w:szCs w:val="28"/>
        </w:rPr>
        <w:t>Форма работы через родительские уголки является традиционной. Для того чтобы она была действенной, помогала, мне активизировать родителей я использую, рубрики: «Чем и как занять ребенка дома», «Спрашивали – отвечаем», «Вырастай-ка», «Благодарим», «Это интересно», «Поиграем», 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  <w:r w:rsidR="00A25A8E">
        <w:rPr>
          <w:sz w:val="28"/>
          <w:szCs w:val="28"/>
        </w:rPr>
        <w:t>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4111BA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Досуговое направление 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В группе пров</w:t>
      </w:r>
      <w:r w:rsidR="00A25A8E">
        <w:rPr>
          <w:sz w:val="28"/>
          <w:szCs w:val="28"/>
        </w:rPr>
        <w:t>одятся</w:t>
      </w:r>
      <w:r>
        <w:rPr>
          <w:sz w:val="28"/>
          <w:szCs w:val="28"/>
        </w:rPr>
        <w:t xml:space="preserve">: </w:t>
      </w:r>
      <w:r w:rsidR="00A25A8E" w:rsidRPr="00F2375F">
        <w:rPr>
          <w:sz w:val="28"/>
          <w:szCs w:val="28"/>
        </w:rPr>
        <w:t xml:space="preserve">- праздники </w:t>
      </w:r>
      <w:r w:rsidR="00A25A8E">
        <w:rPr>
          <w:sz w:val="28"/>
          <w:szCs w:val="28"/>
        </w:rPr>
        <w:t xml:space="preserve">«Здравствуй Осень», </w:t>
      </w:r>
      <w:r w:rsidR="00A25A8E" w:rsidRPr="00F2375F">
        <w:rPr>
          <w:sz w:val="28"/>
          <w:szCs w:val="28"/>
        </w:rPr>
        <w:t>«</w:t>
      </w:r>
      <w:r w:rsidR="00A25A8E">
        <w:rPr>
          <w:sz w:val="28"/>
          <w:szCs w:val="28"/>
        </w:rPr>
        <w:t>День Матери»,</w:t>
      </w:r>
      <w:r w:rsidR="00A25A8E" w:rsidRPr="00F2375F">
        <w:rPr>
          <w:sz w:val="28"/>
          <w:szCs w:val="28"/>
        </w:rPr>
        <w:t xml:space="preserve"> «День рождения», </w:t>
      </w:r>
      <w:r w:rsidR="00A25A8E">
        <w:rPr>
          <w:sz w:val="28"/>
          <w:szCs w:val="28"/>
        </w:rPr>
        <w:t>«Новогодняя сказка», «Румяная Масленица» и др.,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 xml:space="preserve">- развлечения </w:t>
      </w:r>
      <w:r w:rsidR="00A25A8E">
        <w:rPr>
          <w:sz w:val="28"/>
          <w:szCs w:val="28"/>
        </w:rPr>
        <w:t>«Литературная викторина по произведениям М. М. Пришвина «Путешествие в лес», викторина «Хлеб – всему голова», викторина-беседа «Правильное пита</w:t>
      </w:r>
      <w:r>
        <w:rPr>
          <w:sz w:val="28"/>
          <w:szCs w:val="28"/>
        </w:rPr>
        <w:t xml:space="preserve">ние – залог здоровья. Посуда»,  </w:t>
      </w:r>
      <w:r w:rsidR="00A25A8E">
        <w:rPr>
          <w:sz w:val="28"/>
          <w:szCs w:val="28"/>
        </w:rPr>
        <w:t>- конкурс загадок и отгадок «В гостях у Осени», смотр-конкурс рисунков и плакатов по ПДД , конкурс «О чём</w:t>
      </w:r>
      <w:r>
        <w:rPr>
          <w:sz w:val="28"/>
          <w:szCs w:val="28"/>
        </w:rPr>
        <w:t xml:space="preserve"> поведала семейная фотография», </w:t>
      </w:r>
      <w:r w:rsidR="00A25A8E" w:rsidRPr="00F2375F">
        <w:rPr>
          <w:sz w:val="28"/>
          <w:szCs w:val="28"/>
        </w:rPr>
        <w:t>- спортивные досуги «</w:t>
      </w:r>
      <w:r>
        <w:rPr>
          <w:sz w:val="28"/>
          <w:szCs w:val="28"/>
        </w:rPr>
        <w:t xml:space="preserve">Семья – здоровый образ жизни»,- </w:t>
      </w:r>
      <w:r w:rsidR="00A25A8E" w:rsidRPr="00F2375F">
        <w:rPr>
          <w:sz w:val="28"/>
          <w:szCs w:val="28"/>
        </w:rPr>
        <w:t xml:space="preserve">празднование дней рождения </w:t>
      </w:r>
      <w:r w:rsidR="00A25A8E" w:rsidRPr="00F2375F">
        <w:rPr>
          <w:sz w:val="28"/>
          <w:szCs w:val="28"/>
        </w:rPr>
        <w:lastRenderedPageBreak/>
        <w:t>(ежемесячно),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- выставки семейных коллекций, реликвий «Из бабушкиного сундучка», « Вот так наряд »</w:t>
      </w:r>
      <w:r w:rsidR="00A25A8E">
        <w:rPr>
          <w:sz w:val="28"/>
          <w:szCs w:val="28"/>
        </w:rPr>
        <w:t>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Чтобы эти мероприятия стали обучающими для детей и родителей, мы разработали определенный алгоритм подготовки к семейным праздникам: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выделение цели и задач мероприятий дл</w:t>
      </w:r>
      <w:r>
        <w:rPr>
          <w:sz w:val="28"/>
          <w:szCs w:val="28"/>
        </w:rPr>
        <w:t xml:space="preserve">я детей, родителей и педагогов; консультации для родителей; </w:t>
      </w:r>
      <w:r w:rsidR="00A25A8E" w:rsidRPr="00F2375F">
        <w:rPr>
          <w:sz w:val="28"/>
          <w:szCs w:val="28"/>
        </w:rPr>
        <w:t>составление плана проведения меропри</w:t>
      </w:r>
      <w:r>
        <w:rPr>
          <w:sz w:val="28"/>
          <w:szCs w:val="28"/>
        </w:rPr>
        <w:t xml:space="preserve">ятия и участия в нем родителей; распределение ролей взрослых; </w:t>
      </w:r>
      <w:r w:rsidR="00A25A8E" w:rsidRPr="00F2375F">
        <w:rPr>
          <w:sz w:val="28"/>
          <w:szCs w:val="28"/>
        </w:rPr>
        <w:t>подготовка отдельных номеров (разучивание стихов, танцев, песе</w:t>
      </w:r>
      <w:r>
        <w:rPr>
          <w:sz w:val="28"/>
          <w:szCs w:val="28"/>
        </w:rPr>
        <w:t xml:space="preserve">н); </w:t>
      </w:r>
      <w:r w:rsidR="00A25A8E" w:rsidRPr="00F2375F">
        <w:rPr>
          <w:sz w:val="28"/>
          <w:szCs w:val="28"/>
        </w:rPr>
        <w:t>составление памятки – помощ</w:t>
      </w:r>
      <w:r>
        <w:rPr>
          <w:sz w:val="28"/>
          <w:szCs w:val="28"/>
        </w:rPr>
        <w:t xml:space="preserve">ницы для родителей и для детей; </w:t>
      </w:r>
      <w:r w:rsidR="00A25A8E" w:rsidRPr="00F2375F">
        <w:rPr>
          <w:sz w:val="28"/>
          <w:szCs w:val="28"/>
        </w:rPr>
        <w:t>индивид</w:t>
      </w:r>
      <w:r>
        <w:rPr>
          <w:sz w:val="28"/>
          <w:szCs w:val="28"/>
        </w:rPr>
        <w:t xml:space="preserve">уальные встречи и консультации; </w:t>
      </w:r>
      <w:r w:rsidR="00A25A8E" w:rsidRPr="00F2375F">
        <w:rPr>
          <w:sz w:val="28"/>
          <w:szCs w:val="28"/>
        </w:rPr>
        <w:t>изготовление атрибутов, пособий.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A25A8E" w:rsidRPr="00F2375F" w:rsidRDefault="004111BA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Праздник в детском саду – это радость, веселье, торжество, которое разделяют и взрослые, и дети.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В.А.Сухомлинский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Праздник «День рождения» для детей в группе мы отмечаем ежемесячно.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 xml:space="preserve">Дети очень любят и ждут этот праздник, знают, что их </w:t>
      </w:r>
      <w:r w:rsidR="00A25A8E" w:rsidRPr="00F2375F">
        <w:rPr>
          <w:sz w:val="28"/>
          <w:szCs w:val="28"/>
        </w:rPr>
        <w:lastRenderedPageBreak/>
        <w:t>обязательно поздравят, и они унесут с собой не только подарки, а массу незабываемых впечатлений.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В результате дети научились взаимодействию друг с другом в роли игровых партнеров, коллектив группы стал более сплоченным, создалась атмосфера общности интересов; они стали более внимательны друг к другу, доброжелательны, научились вежливой форме общения, развился эстетический вкус.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Участие семей в конкурсах на лучший рисунок, салфетку, поделку из природного материала, не только обогащает семейный досуг, но и объединяет детей и взрослых в общих делах. Чтобы привлечь родителей к участию в конкурсах, выставках, я заранее вывешиваю интригующее, яркое сообщение. Они не остаются равнодушными: собирают рисунки, фотографии, готовят вместе с детьми интересные поделки. Это помогает мне лучше узнать моих воспитанников.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Хотелось бы сказать об одном важном моменте в системе работы с родителями.</w:t>
      </w:r>
      <w:r w:rsidR="00A25A8E">
        <w:rPr>
          <w:sz w:val="28"/>
          <w:szCs w:val="28"/>
        </w:rPr>
        <w:t xml:space="preserve"> Каждый человек, сделав какую-</w:t>
      </w:r>
      <w:r w:rsidR="00A25A8E" w:rsidRPr="00F2375F">
        <w:rPr>
          <w:sz w:val="28"/>
          <w:szCs w:val="28"/>
        </w:rPr>
        <w:t>нибудь работу, нуждается в оценке своего труда. В этом нуждаются и наши родители.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«Похвала полезна хотя бы потому, что укрепляет нас в доброжелательных измерениях», - писал Ф. Ларошфуко. Я думаю, что это актуально всегда и везде. Не забывайте хвалить своих родителей. Я всегда делаю это при любом удобном случае, и родители платят мне тем же.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Результат совместного творчества детей и родителей способств</w:t>
      </w:r>
      <w:r w:rsidR="00A25A8E">
        <w:rPr>
          <w:sz w:val="28"/>
          <w:szCs w:val="28"/>
        </w:rPr>
        <w:t>ует</w:t>
      </w:r>
      <w:r w:rsidR="00A25A8E" w:rsidRPr="00F2375F">
        <w:rPr>
          <w:sz w:val="28"/>
          <w:szCs w:val="28"/>
        </w:rPr>
        <w:t xml:space="preserve"> развитию эмоций ребенка, выз</w:t>
      </w:r>
      <w:r w:rsidR="00A25A8E">
        <w:rPr>
          <w:sz w:val="28"/>
          <w:szCs w:val="28"/>
        </w:rPr>
        <w:t>ывает</w:t>
      </w:r>
      <w:r w:rsidR="00A25A8E" w:rsidRPr="00F2375F">
        <w:rPr>
          <w:sz w:val="28"/>
          <w:szCs w:val="28"/>
        </w:rPr>
        <w:t xml:space="preserve"> чувство гордости за своих родителей.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 xml:space="preserve"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</w:t>
      </w:r>
      <w:r w:rsidR="00A25A8E" w:rsidRPr="00F2375F">
        <w:rPr>
          <w:sz w:val="28"/>
          <w:szCs w:val="28"/>
        </w:rPr>
        <w:lastRenderedPageBreak/>
        <w:t>учиться понимать своего ребенка, а поняв его, помогать во всем, быть терпеливыми и деликатными и тогда все получится.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100% родителей посещают родительские собрания, активно участвуют в праздниках и развлечениях, проектной деятельности.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Опыт работы позволяет сделать следующие выводы: работа в тесном взаимодействии с родителями принесла отрадные результаты.</w:t>
      </w:r>
      <w:r w:rsidR="00A25A8E">
        <w:rPr>
          <w:sz w:val="28"/>
          <w:szCs w:val="28"/>
        </w:rPr>
        <w:t xml:space="preserve"> Родители вместе с детьми приняли участие в:</w:t>
      </w:r>
      <w:r>
        <w:rPr>
          <w:sz w:val="28"/>
          <w:szCs w:val="28"/>
        </w:rPr>
        <w:t xml:space="preserve"> </w:t>
      </w:r>
      <w:r w:rsidR="00A25A8E">
        <w:rPr>
          <w:sz w:val="28"/>
          <w:szCs w:val="28"/>
        </w:rPr>
        <w:t>празднике, посвящённому «Дню Матери», были награждены благодарственным письмом,</w:t>
      </w:r>
      <w:r>
        <w:rPr>
          <w:sz w:val="28"/>
          <w:szCs w:val="28"/>
        </w:rPr>
        <w:t xml:space="preserve"> </w:t>
      </w:r>
      <w:r w:rsidR="00A25A8E">
        <w:rPr>
          <w:sz w:val="28"/>
          <w:szCs w:val="28"/>
        </w:rPr>
        <w:t>семьи Суфияновых и Фёдоровых получили по диплому в конкурсе «О чём поведала семейная фотография»,</w:t>
      </w:r>
      <w:r>
        <w:rPr>
          <w:sz w:val="28"/>
          <w:szCs w:val="28"/>
        </w:rPr>
        <w:t xml:space="preserve"> </w:t>
      </w:r>
      <w:r w:rsidR="00A25A8E">
        <w:rPr>
          <w:sz w:val="28"/>
          <w:szCs w:val="28"/>
        </w:rPr>
        <w:t>дипломом победителя в номинации «Оригинальность и Творчество» смотра-конкурса «Птичья столовая» награждена семья Глазковых,</w:t>
      </w:r>
      <w:r>
        <w:rPr>
          <w:sz w:val="28"/>
          <w:szCs w:val="28"/>
        </w:rPr>
        <w:t xml:space="preserve"> </w:t>
      </w:r>
      <w:r w:rsidR="00A25A8E">
        <w:rPr>
          <w:sz w:val="28"/>
          <w:szCs w:val="28"/>
        </w:rPr>
        <w:t>семья Нидченко Даши в номинации «Наш помощник светофор» в смотре-конкурсе рисунков и плакатов ПДД получила грамоту,</w:t>
      </w:r>
      <w:r>
        <w:rPr>
          <w:sz w:val="28"/>
          <w:szCs w:val="28"/>
        </w:rPr>
        <w:t xml:space="preserve"> </w:t>
      </w:r>
      <w:r w:rsidR="00A25A8E">
        <w:rPr>
          <w:sz w:val="28"/>
          <w:szCs w:val="28"/>
        </w:rPr>
        <w:t>так же активное участие принимают родители и педагоги группы в конкурсах поделок-сувениров на тему «Дары Осени», «Задарки для Деда Мороза», «Вещи из бабушкиного сундучка», лучшее оформление групп и участков к праздникам.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25A8E" w:rsidRPr="00F2375F">
        <w:rPr>
          <w:sz w:val="28"/>
          <w:szCs w:val="28"/>
        </w:rPr>
        <w:t>Семья и детский сад два воспитательных ф</w:t>
      </w:r>
      <w:r w:rsidR="00A25A8E">
        <w:rPr>
          <w:sz w:val="28"/>
          <w:szCs w:val="28"/>
        </w:rPr>
        <w:t>еномена, каждый из которых по-</w:t>
      </w:r>
      <w:r w:rsidR="00A25A8E" w:rsidRPr="00F2375F">
        <w:rPr>
          <w:sz w:val="28"/>
          <w:szCs w:val="28"/>
        </w:rPr>
        <w:t>своему даёт реб</w:t>
      </w:r>
      <w:r w:rsidR="00A25A8E">
        <w:rPr>
          <w:sz w:val="28"/>
          <w:szCs w:val="28"/>
        </w:rPr>
        <w:t>ё</w:t>
      </w:r>
      <w:r w:rsidR="00A25A8E" w:rsidRPr="00F2375F">
        <w:rPr>
          <w:sz w:val="28"/>
          <w:szCs w:val="28"/>
        </w:rPr>
        <w:t>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Только в гармоничном взаимодействии детского сада и семьи можно компенсировать и смягчить друг друга.</w:t>
      </w:r>
      <w:r>
        <w:rPr>
          <w:sz w:val="28"/>
          <w:szCs w:val="28"/>
        </w:rPr>
        <w:t xml:space="preserve"> </w:t>
      </w:r>
      <w:r w:rsidR="00A25A8E" w:rsidRPr="00F2375F">
        <w:rPr>
          <w:sz w:val="28"/>
          <w:szCs w:val="28"/>
        </w:rPr>
        <w:t>Для меня это стало возможным только благодаря объединению сил и сотрудничеству. Я убедилась, что «вместе весело шагать по просторам», на которые мы идем с детьми очень здорово. Постепенно ушли непонимание, недоверие родителей.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A25A8E" w:rsidRPr="00F2375F" w:rsidRDefault="0066502C" w:rsidP="001C4B4F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A8E" w:rsidRPr="00F2375F">
        <w:rPr>
          <w:sz w:val="28"/>
          <w:szCs w:val="28"/>
        </w:rPr>
        <w:t>Я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близких.</w:t>
      </w:r>
    </w:p>
    <w:p w:rsidR="00A25A8E" w:rsidRPr="00F2375F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Pr="00F2375F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Pr="00F2375F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Pr="00F2375F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A25A8E" w:rsidRDefault="00A25A8E" w:rsidP="001C4B4F">
      <w:pPr>
        <w:spacing w:line="360" w:lineRule="auto"/>
        <w:ind w:right="1134"/>
        <w:jc w:val="both"/>
        <w:rPr>
          <w:sz w:val="28"/>
          <w:szCs w:val="28"/>
        </w:rPr>
      </w:pPr>
    </w:p>
    <w:p w:rsidR="009D2BEA" w:rsidRDefault="009D2BEA" w:rsidP="001C4B4F">
      <w:pPr>
        <w:spacing w:line="360" w:lineRule="auto"/>
        <w:ind w:right="1134"/>
        <w:jc w:val="both"/>
        <w:rPr>
          <w:sz w:val="28"/>
          <w:szCs w:val="28"/>
        </w:rPr>
      </w:pPr>
    </w:p>
    <w:p w:rsidR="00A25A8E" w:rsidRPr="0066502C" w:rsidRDefault="009D2BEA" w:rsidP="001C4B4F">
      <w:pPr>
        <w:spacing w:line="360" w:lineRule="auto"/>
        <w:ind w:left="1134" w:righ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A25A8E" w:rsidRPr="0066502C">
        <w:rPr>
          <w:b/>
          <w:sz w:val="28"/>
          <w:szCs w:val="28"/>
        </w:rPr>
        <w:t>Л и т е р а т у р а</w:t>
      </w:r>
      <w:r w:rsidR="0066502C">
        <w:rPr>
          <w:b/>
          <w:sz w:val="28"/>
          <w:szCs w:val="28"/>
        </w:rPr>
        <w:t>:</w:t>
      </w:r>
    </w:p>
    <w:p w:rsidR="00F82A64" w:rsidRDefault="00A25A8E" w:rsidP="001C4B4F">
      <w:pPr>
        <w:spacing w:line="360" w:lineRule="auto"/>
        <w:jc w:val="both"/>
      </w:pPr>
      <w:r w:rsidRPr="0066502C">
        <w:rPr>
          <w:sz w:val="28"/>
          <w:szCs w:val="28"/>
        </w:rPr>
        <w:t>1. Арнаутова Е.П. Планируем</w:t>
      </w:r>
      <w:r w:rsidRPr="00F2375F">
        <w:rPr>
          <w:sz w:val="28"/>
          <w:szCs w:val="28"/>
        </w:rPr>
        <w:t xml:space="preserve"> работу с семьей. // Управление ДОУ 2012г., № 4 .</w:t>
      </w:r>
      <w:r w:rsidRPr="00F2375F">
        <w:rPr>
          <w:sz w:val="28"/>
          <w:szCs w:val="28"/>
        </w:rPr>
        <w:br/>
        <w:t>2. Арнаутова Е.П. Педагог и семья. М., 2001г.</w:t>
      </w:r>
      <w:r w:rsidRPr="00F2375F">
        <w:rPr>
          <w:sz w:val="28"/>
          <w:szCs w:val="28"/>
        </w:rPr>
        <w:br/>
        <w:t>3. Зверева О.Л. Конкурс знатоков педагогических секретов. // Д/в 2007г., № 10.</w:t>
      </w:r>
      <w:r w:rsidRPr="00F2375F">
        <w:rPr>
          <w:sz w:val="28"/>
          <w:szCs w:val="28"/>
        </w:rPr>
        <w:br/>
        <w:t>4. Зверева О.Л. Методическая помощь воспитателю в подготовке к общению с родителями. // Управление ДОУ 2012г., № 4.</w:t>
      </w:r>
      <w:r w:rsidRPr="00F2375F">
        <w:rPr>
          <w:sz w:val="28"/>
          <w:szCs w:val="28"/>
        </w:rPr>
        <w:br/>
        <w:t>5. Зверева О.Л., Кротова Т.В. // Общение педагога с родителями в ДОУ//.</w:t>
      </w:r>
      <w:r w:rsidRPr="00F2375F">
        <w:rPr>
          <w:sz w:val="28"/>
          <w:szCs w:val="28"/>
        </w:rPr>
        <w:br/>
        <w:t>6. Хабибуллина Р.Ш. «Система работы с родителями воспитанников. Оценка деятельностости ДОУ родителями» // Дошкольная педагогика 2007г.,      №7.</w:t>
      </w:r>
      <w:r w:rsidRPr="00F2375F">
        <w:rPr>
          <w:sz w:val="28"/>
          <w:szCs w:val="28"/>
        </w:rPr>
        <w:br/>
        <w:t>7. Шатверян Т.С., Прищепа С.С. «Технология гармонизации детско-родительских отношений».</w:t>
      </w:r>
      <w:r w:rsidRPr="00F2375F">
        <w:rPr>
          <w:sz w:val="28"/>
          <w:szCs w:val="28"/>
        </w:rPr>
        <w:br/>
        <w:t>8. Свирская Л. Шпаргалки для родителей // Детский сад со всех сторон.2012 г. № 47 -48</w:t>
      </w:r>
      <w:r w:rsidRPr="00F2375F">
        <w:rPr>
          <w:sz w:val="28"/>
          <w:szCs w:val="28"/>
        </w:rPr>
        <w:br/>
        <w:t>9. Аралова М.А. Десять золотых правил проведения родительских собраний // Воспитатель ДОУ. 2007. №5</w:t>
      </w:r>
      <w:r w:rsidRPr="00F2375F">
        <w:rPr>
          <w:sz w:val="28"/>
          <w:szCs w:val="28"/>
        </w:rPr>
        <w:br/>
        <w:t>10. Антонова Т, Волкова Е., Мишина Н. Проблемы и поиск современных форм сотрудничества педагогов детского сада с семьей ребенка // Д/в 2008       №6</w:t>
      </w:r>
      <w:r w:rsidRPr="00F2375F">
        <w:rPr>
          <w:sz w:val="28"/>
          <w:szCs w:val="28"/>
        </w:rPr>
        <w:br/>
        <w:t>11.Богославец Л.Г., Давыдова О.И., Майер А.А., «Работа с родителями в ДОУ» Управление ДОУ 2008г., №5</w:t>
      </w:r>
      <w:r w:rsidRPr="00F2375F">
        <w:rPr>
          <w:sz w:val="28"/>
          <w:szCs w:val="28"/>
        </w:rPr>
        <w:br/>
        <w:t>12. Нельсен Д., Лотт Л., Гленн Х.С.,1001 совет родителям</w:t>
      </w:r>
    </w:p>
    <w:sectPr w:rsidR="00F8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48" w:rsidRDefault="00E01C48" w:rsidP="004111BA">
      <w:r>
        <w:separator/>
      </w:r>
    </w:p>
  </w:endnote>
  <w:endnote w:type="continuationSeparator" w:id="0">
    <w:p w:rsidR="00E01C48" w:rsidRDefault="00E01C48" w:rsidP="0041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48" w:rsidRDefault="00E01C48" w:rsidP="004111BA">
      <w:r>
        <w:separator/>
      </w:r>
    </w:p>
  </w:footnote>
  <w:footnote w:type="continuationSeparator" w:id="0">
    <w:p w:rsidR="00E01C48" w:rsidRDefault="00E01C48" w:rsidP="0041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E2"/>
    <w:rsid w:val="000A5376"/>
    <w:rsid w:val="001C4B4F"/>
    <w:rsid w:val="004111BA"/>
    <w:rsid w:val="0066502C"/>
    <w:rsid w:val="00806FCF"/>
    <w:rsid w:val="009220E2"/>
    <w:rsid w:val="009D2BEA"/>
    <w:rsid w:val="00A25A8E"/>
    <w:rsid w:val="00E01C48"/>
    <w:rsid w:val="00EF481B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CCE7-7090-42B0-9A5B-419453E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2015-03-03T14:32:00Z</dcterms:created>
  <dcterms:modified xsi:type="dcterms:W3CDTF">2015-03-03T14:47:00Z</dcterms:modified>
</cp:coreProperties>
</file>