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D" w:rsidRPr="00500FBB" w:rsidRDefault="005538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FBB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 урока русского языка для 8 класса на тему:</w:t>
      </w:r>
    </w:p>
    <w:p w:rsidR="00AF6DEA" w:rsidRPr="00500FBB" w:rsidRDefault="005538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FB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«Подлежащее и способы его выражения»</w:t>
      </w:r>
    </w:p>
    <w:p w:rsidR="0055389D" w:rsidRPr="00500FBB" w:rsidRDefault="0055389D">
      <w:pPr>
        <w:rPr>
          <w:rFonts w:ascii="Times New Roman" w:hAnsi="Times New Roman" w:cs="Times New Roman"/>
          <w:b/>
          <w:sz w:val="28"/>
          <w:szCs w:val="28"/>
        </w:rPr>
      </w:pPr>
    </w:p>
    <w:p w:rsidR="0055389D" w:rsidRPr="00500FBB" w:rsidRDefault="0055389D" w:rsidP="00500FBB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500FBB">
        <w:rPr>
          <w:rFonts w:ascii="Times New Roman" w:hAnsi="Times New Roman" w:cs="Times New Roman"/>
          <w:sz w:val="28"/>
          <w:szCs w:val="28"/>
        </w:rPr>
        <w:t>1. Активизировать знания учащихся о главных членах предложения.</w:t>
      </w:r>
    </w:p>
    <w:p w:rsidR="0055389D" w:rsidRPr="00500FBB" w:rsidRDefault="0055389D" w:rsidP="00500FBB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2. Расширить понятие о подлежащем и способах его выражения</w:t>
      </w:r>
      <w:r w:rsidR="00500FBB" w:rsidRPr="00500FBB">
        <w:rPr>
          <w:rFonts w:ascii="Times New Roman" w:hAnsi="Times New Roman" w:cs="Times New Roman"/>
          <w:sz w:val="28"/>
          <w:szCs w:val="28"/>
        </w:rPr>
        <w:t>, у</w:t>
      </w:r>
      <w:r w:rsidRPr="00500FBB">
        <w:rPr>
          <w:rFonts w:ascii="Times New Roman" w:hAnsi="Times New Roman" w:cs="Times New Roman"/>
          <w:sz w:val="28"/>
          <w:szCs w:val="28"/>
        </w:rPr>
        <w:t>чить находить подлежащее в предложениях и определять его состав.</w:t>
      </w:r>
    </w:p>
    <w:p w:rsidR="00500FBB" w:rsidRPr="00500FBB" w:rsidRDefault="00500FBB" w:rsidP="0050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FBB">
        <w:rPr>
          <w:rFonts w:ascii="Times New Roman" w:hAnsi="Times New Roman" w:cs="Times New Roman"/>
          <w:sz w:val="28"/>
          <w:szCs w:val="28"/>
        </w:rPr>
        <w:t>. Р</w:t>
      </w:r>
      <w:r w:rsidRPr="00500FBB">
        <w:rPr>
          <w:rFonts w:ascii="Times New Roman" w:eastAsia="Calibri" w:hAnsi="Times New Roman" w:cs="Times New Roman"/>
          <w:sz w:val="28"/>
          <w:szCs w:val="28"/>
        </w:rPr>
        <w:t>азвивать умения аргументировать, доказывать;</w:t>
      </w:r>
      <w:r w:rsidRPr="0050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BB" w:rsidRPr="00500FBB" w:rsidRDefault="00500FBB" w:rsidP="00500F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BB">
        <w:rPr>
          <w:rFonts w:ascii="Times New Roman" w:eastAsia="Calibri" w:hAnsi="Times New Roman" w:cs="Times New Roman"/>
          <w:color w:val="373737"/>
          <w:sz w:val="28"/>
          <w:szCs w:val="28"/>
        </w:rPr>
        <w:t>способствовать развитию познавате</w:t>
      </w:r>
      <w:r w:rsidRPr="00500FBB">
        <w:rPr>
          <w:rFonts w:ascii="Times New Roman" w:hAnsi="Times New Roman" w:cs="Times New Roman"/>
          <w:color w:val="373737"/>
          <w:sz w:val="28"/>
          <w:szCs w:val="28"/>
        </w:rPr>
        <w:t xml:space="preserve">льного </w:t>
      </w:r>
      <w:r w:rsidRPr="00500FBB">
        <w:rPr>
          <w:rFonts w:ascii="Times New Roman" w:eastAsia="Calibri" w:hAnsi="Times New Roman" w:cs="Times New Roman"/>
          <w:color w:val="373737"/>
          <w:sz w:val="28"/>
          <w:szCs w:val="28"/>
        </w:rPr>
        <w:t>интереса учащихся путем</w:t>
      </w:r>
      <w:r w:rsidRPr="00500FBB">
        <w:rPr>
          <w:rFonts w:ascii="Times New Roman" w:eastAsia="Calibri" w:hAnsi="Times New Roman" w:cs="Times New Roman"/>
          <w:color w:val="373737"/>
          <w:sz w:val="28"/>
          <w:szCs w:val="28"/>
        </w:rPr>
        <w:br/>
      </w:r>
      <w:r w:rsidRPr="00500FBB">
        <w:rPr>
          <w:rFonts w:ascii="Times New Roman" w:eastAsia="Calibri" w:hAnsi="Times New Roman" w:cs="Times New Roman"/>
          <w:color w:val="373737"/>
          <w:spacing w:val="-1"/>
          <w:sz w:val="28"/>
          <w:szCs w:val="28"/>
        </w:rPr>
        <w:t>использования  упражнений, подобранных с у</w:t>
      </w:r>
      <w:r w:rsidRPr="00500FBB">
        <w:rPr>
          <w:rFonts w:ascii="Times New Roman" w:eastAsia="Calibri" w:hAnsi="Times New Roman" w:cs="Times New Roman"/>
          <w:color w:val="373737"/>
          <w:spacing w:val="2"/>
          <w:sz w:val="28"/>
          <w:szCs w:val="28"/>
        </w:rPr>
        <w:t xml:space="preserve">четом индивидуальных </w:t>
      </w:r>
      <w:r>
        <w:rPr>
          <w:rFonts w:ascii="Times New Roman" w:eastAsia="Calibri" w:hAnsi="Times New Roman" w:cs="Times New Roman"/>
          <w:color w:val="373737"/>
          <w:spacing w:val="2"/>
          <w:sz w:val="28"/>
          <w:szCs w:val="28"/>
        </w:rPr>
        <w:t xml:space="preserve">и личностных </w:t>
      </w:r>
      <w:r w:rsidRPr="00500FBB">
        <w:rPr>
          <w:rFonts w:ascii="Times New Roman" w:eastAsia="Calibri" w:hAnsi="Times New Roman" w:cs="Times New Roman"/>
          <w:color w:val="373737"/>
          <w:spacing w:val="2"/>
          <w:sz w:val="28"/>
          <w:szCs w:val="28"/>
        </w:rPr>
        <w:t xml:space="preserve">особенностей и </w:t>
      </w:r>
      <w:r w:rsidRPr="00500FBB">
        <w:rPr>
          <w:rFonts w:ascii="Times New Roman" w:eastAsia="Calibri" w:hAnsi="Times New Roman" w:cs="Times New Roman"/>
          <w:color w:val="373737"/>
          <w:spacing w:val="-1"/>
          <w:sz w:val="28"/>
          <w:szCs w:val="28"/>
        </w:rPr>
        <w:t>способностей учащихся.</w:t>
      </w:r>
    </w:p>
    <w:p w:rsidR="00500FBB" w:rsidRPr="00500FBB" w:rsidRDefault="00500FBB" w:rsidP="00500FB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/>
        <w:jc w:val="both"/>
        <w:rPr>
          <w:rFonts w:ascii="Times New Roman" w:eastAsia="Calibri" w:hAnsi="Times New Roman" w:cs="Times New Roman"/>
          <w:color w:val="373737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</w:t>
      </w:r>
      <w:r w:rsidRPr="00500FBB">
        <w:rPr>
          <w:rFonts w:ascii="Times New Roman" w:eastAsia="Calibri" w:hAnsi="Times New Roman" w:cs="Times New Roman"/>
          <w:sz w:val="28"/>
          <w:szCs w:val="28"/>
        </w:rPr>
        <w:t>беспечить развитие самостоятельности при выполнении заданий.</w:t>
      </w:r>
    </w:p>
    <w:p w:rsidR="00500FBB" w:rsidRPr="00500FBB" w:rsidRDefault="00500FBB" w:rsidP="00500FB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/>
        <w:jc w:val="both"/>
        <w:rPr>
          <w:rFonts w:ascii="Times New Roman" w:eastAsia="Calibri" w:hAnsi="Times New Roman" w:cs="Times New Roman"/>
          <w:color w:val="373737"/>
          <w:spacing w:val="-12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развивать логическое, </w:t>
      </w:r>
      <w:r w:rsidRPr="00500FBB">
        <w:rPr>
          <w:rFonts w:ascii="Times New Roman" w:eastAsia="Calibri" w:hAnsi="Times New Roman" w:cs="Times New Roman"/>
          <w:sz w:val="28"/>
          <w:szCs w:val="28"/>
        </w:rPr>
        <w:t>образное мышление и речь</w:t>
      </w:r>
    </w:p>
    <w:p w:rsidR="00500FBB" w:rsidRPr="00500FBB" w:rsidRDefault="00500FBB" w:rsidP="00500FB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pacing w:val="-12"/>
          <w:sz w:val="28"/>
          <w:szCs w:val="28"/>
        </w:rPr>
        <w:t xml:space="preserve">5. </w:t>
      </w:r>
      <w:r w:rsidRPr="00500FBB">
        <w:rPr>
          <w:rFonts w:ascii="Times New Roman" w:hAnsi="Times New Roman" w:cs="Times New Roman"/>
          <w:color w:val="373737"/>
          <w:spacing w:val="-12"/>
          <w:sz w:val="28"/>
          <w:szCs w:val="28"/>
        </w:rPr>
        <w:t xml:space="preserve"> </w:t>
      </w:r>
      <w:r w:rsidRPr="00500FBB">
        <w:rPr>
          <w:rFonts w:ascii="Times New Roman" w:hAnsi="Times New Roman" w:cs="Times New Roman"/>
          <w:sz w:val="28"/>
          <w:szCs w:val="28"/>
        </w:rPr>
        <w:t>В</w:t>
      </w:r>
      <w:r w:rsidRPr="00500FBB">
        <w:rPr>
          <w:rFonts w:ascii="Times New Roman" w:eastAsia="Calibri" w:hAnsi="Times New Roman" w:cs="Times New Roman"/>
          <w:sz w:val="28"/>
          <w:szCs w:val="28"/>
        </w:rPr>
        <w:t>оспитывать культуру общения</w:t>
      </w:r>
      <w:r w:rsidRPr="00500FBB">
        <w:rPr>
          <w:rFonts w:ascii="Times New Roman" w:hAnsi="Times New Roman" w:cs="Times New Roman"/>
          <w:sz w:val="28"/>
          <w:szCs w:val="28"/>
        </w:rPr>
        <w:t xml:space="preserve"> и интерес к родному языку.</w:t>
      </w:r>
      <w:r w:rsidRPr="00500F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89D" w:rsidRPr="00500FBB" w:rsidRDefault="0055389D" w:rsidP="0050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9D" w:rsidRPr="00500FBB" w:rsidRDefault="0055389D" w:rsidP="0055389D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500FBB">
        <w:rPr>
          <w:rFonts w:ascii="Times New Roman" w:hAnsi="Times New Roman" w:cs="Times New Roman"/>
          <w:sz w:val="28"/>
          <w:szCs w:val="28"/>
        </w:rPr>
        <w:t>инди</w:t>
      </w:r>
      <w:r w:rsidR="003A63A1" w:rsidRPr="00500FBB">
        <w:rPr>
          <w:rFonts w:ascii="Times New Roman" w:hAnsi="Times New Roman" w:cs="Times New Roman"/>
          <w:sz w:val="28"/>
          <w:szCs w:val="28"/>
        </w:rPr>
        <w:t>видуальные карточки с заданиями, мультимедиа проектор, экран.</w:t>
      </w:r>
    </w:p>
    <w:p w:rsidR="0055389D" w:rsidRPr="00500FBB" w:rsidRDefault="0055389D" w:rsidP="0055389D">
      <w:pPr>
        <w:rPr>
          <w:rFonts w:ascii="Times New Roman" w:hAnsi="Times New Roman" w:cs="Times New Roman"/>
          <w:b/>
          <w:sz w:val="28"/>
          <w:szCs w:val="28"/>
        </w:rPr>
      </w:pPr>
    </w:p>
    <w:p w:rsidR="0055389D" w:rsidRPr="00500FBB" w:rsidRDefault="0055389D" w:rsidP="0055389D">
      <w:pPr>
        <w:rPr>
          <w:rFonts w:ascii="Times New Roman" w:hAnsi="Times New Roman" w:cs="Times New Roman"/>
          <w:b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401BF" w:rsidRPr="00500FBB" w:rsidRDefault="000401BF" w:rsidP="0055389D">
      <w:pPr>
        <w:rPr>
          <w:rFonts w:ascii="Times New Roman" w:hAnsi="Times New Roman" w:cs="Times New Roman"/>
          <w:b/>
          <w:sz w:val="28"/>
          <w:szCs w:val="28"/>
        </w:rPr>
      </w:pPr>
    </w:p>
    <w:p w:rsidR="0055389D" w:rsidRPr="00500FBB" w:rsidRDefault="0055389D" w:rsidP="0055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401BF" w:rsidRPr="00500FBB" w:rsidRDefault="0055389D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-Сегодня мы начинаем изучение темы «Главные члены предложения». На первом уроке по новой теме вы должны вспомнить, что вам известно о подлежащем, а затем дополнить свои знания новыми сведениями.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89D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>2. Подготовка к объяснению нового материала.</w:t>
      </w:r>
      <w:r w:rsidR="0055389D" w:rsidRPr="0050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Что такое подлежащее? Какой частью речи обычно выражается подлежащее? Найдите подлежащее в предложениях</w:t>
      </w:r>
      <w:r w:rsidR="003A63A1" w:rsidRPr="00500FBB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500FBB">
        <w:rPr>
          <w:rFonts w:ascii="Times New Roman" w:hAnsi="Times New Roman" w:cs="Times New Roman"/>
          <w:sz w:val="28"/>
          <w:szCs w:val="28"/>
        </w:rPr>
        <w:t>: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1)По вечерам солнце косыми лучами ложится на рожь.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2) Ничто так не передаёт чистоты человеческих помыслов, как улыбка.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3) Грамоте учиться – всегда пригодится.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4) Входящие должны предъявить билеты.</w:t>
      </w:r>
    </w:p>
    <w:p w:rsidR="003602DD" w:rsidRPr="00500FBB" w:rsidRDefault="003602DD" w:rsidP="0055389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82A" w:rsidRPr="00500FBB" w:rsidRDefault="003602DD" w:rsidP="0094582A">
      <w:pPr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4582A" w:rsidRPr="0050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этапа</w:t>
      </w:r>
      <w:r w:rsidRPr="00500FBB">
        <w:rPr>
          <w:rFonts w:ascii="Times New Roman" w:hAnsi="Times New Roman" w:cs="Times New Roman"/>
          <w:sz w:val="28"/>
          <w:szCs w:val="28"/>
        </w:rPr>
        <w:t>: актуализировать учебное содержание, необходимое для изучения нового материала.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Орфографический диктант с грамматическим заданием.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FBB">
        <w:rPr>
          <w:rFonts w:ascii="Times New Roman" w:hAnsi="Times New Roman" w:cs="Times New Roman"/>
          <w:i/>
          <w:sz w:val="28"/>
          <w:szCs w:val="28"/>
        </w:rPr>
        <w:t>Дружные ровесники, талантливый кандидат, участвовать в олимпиаде, приоритет в науке, привилегия надолго, президент в президиуме, интересная профессия, подлинный героизм, чествовать ветеранов, упасть навзничь, просить подаяние.</w:t>
      </w:r>
      <w:proofErr w:type="gramEnd"/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Определить вид подчинительной связи в словосочетаниях.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Итак, вы знаете, что в словосочетании слова связаны с помощью одного из трех видов подчинительной связи – согласования, управления или примыкания. А для каких синтаксических единиц словосочетания служат строительным материалом?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из словосочетаний строятся предложения. Однако подчинительная связь в предложении – не единственная. В двусоставном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прежде всего выделяются его главные члены – подлежащее и сказуемое. Они составляют грамматическую основу двусоставного предложения. Связь между ними особая.  Запишите предложение: Приятель торопится ко мне.  Задайте вопрос от подлежащего к сказуемому: приятель (что делает?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>оропится. А теперь попробуйте задать вопрос от сказуемого к подлежащему: торопится (кто?) приятель. Что же получается? Оба – главные, и оба – зависимые. Назовем эту связь взаимосвязью и будем обозначать</w:t>
      </w:r>
      <w:r w:rsidR="003602DD" w:rsidRPr="00500FBB">
        <w:rPr>
          <w:rFonts w:ascii="Times New Roman" w:hAnsi="Times New Roman" w:cs="Times New Roman"/>
          <w:sz w:val="28"/>
          <w:szCs w:val="28"/>
        </w:rPr>
        <w:t xml:space="preserve"> вот таким знаком -</w:t>
      </w:r>
      <w:r w:rsidRPr="00500FBB">
        <w:rPr>
          <w:rFonts w:ascii="Times New Roman" w:hAnsi="Times New Roman" w:cs="Times New Roman"/>
          <w:sz w:val="28"/>
          <w:szCs w:val="28"/>
        </w:rPr>
        <w:t>  в отличие от подчинения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Приятель торопится ко мне.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 Вспоминаем определение подлежащего.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Что обозначает подлежащее?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На какие вопросы отвечает?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Какими частями речи может быть выражено подлежащее?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- Итак, п о д л е ж а щ е </w:t>
      </w:r>
      <w:proofErr w:type="spellStart"/>
      <w:proofErr w:type="gramStart"/>
      <w:r w:rsidRPr="00500FBB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– главный  член предложения, который обозначает предмет речи и отвечает на вопросы кто? или что? Подлежащее чаще всего выражается именем существительным или местоимением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>.п. и согласуется со сказуемым в роде, числе и падеже.</w:t>
      </w:r>
    </w:p>
    <w:p w:rsidR="0094582A" w:rsidRPr="00500FBB" w:rsidRDefault="0094582A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Однако только ли существительные могут играть роль подлежащего?</w:t>
      </w:r>
    </w:p>
    <w:p w:rsidR="003602DD" w:rsidRPr="00500FBB" w:rsidRDefault="003602DD" w:rsidP="009458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82A" w:rsidRPr="00500FBB" w:rsidRDefault="003602DD" w:rsidP="0094582A">
      <w:pPr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4582A" w:rsidRPr="0050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объяснение нового знания.</w:t>
      </w:r>
    </w:p>
    <w:p w:rsidR="0094582A" w:rsidRPr="00500FBB" w:rsidRDefault="0094582A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этапа: </w:t>
      </w:r>
      <w:r w:rsidRPr="00500FBB">
        <w:rPr>
          <w:rFonts w:ascii="Times New Roman" w:hAnsi="Times New Roman" w:cs="Times New Roman"/>
          <w:sz w:val="28"/>
          <w:szCs w:val="28"/>
        </w:rPr>
        <w:t>организовать проблемное взаимодействие, в ходе которого выявляются и фиксируются способы выражения подлежащего.</w:t>
      </w:r>
    </w:p>
    <w:p w:rsidR="000401BF" w:rsidRPr="00500FBB" w:rsidRDefault="0094582A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 </w:t>
      </w:r>
      <w:r w:rsidR="000401BF" w:rsidRPr="00500FBB">
        <w:rPr>
          <w:rFonts w:ascii="Times New Roman" w:hAnsi="Times New Roman" w:cs="Times New Roman"/>
          <w:sz w:val="28"/>
          <w:szCs w:val="28"/>
        </w:rPr>
        <w:t>- Есть ли подлежащее в 3-м предложении? Какой частью речи оно выражено? А какой частью речи выражено подлежащее в 4-м предложении?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- Явление, когда причастие или прилагательное выступают в роли подлежащего и приобретают признаки существительного, называется </w:t>
      </w:r>
      <w:r w:rsidRPr="00500FBB">
        <w:rPr>
          <w:rFonts w:ascii="Times New Roman" w:hAnsi="Times New Roman" w:cs="Times New Roman"/>
          <w:b/>
          <w:i/>
          <w:sz w:val="28"/>
          <w:szCs w:val="28"/>
        </w:rPr>
        <w:t>субстантивацией.</w:t>
      </w:r>
      <w:r w:rsidRPr="00500FBB">
        <w:rPr>
          <w:rFonts w:ascii="Times New Roman" w:hAnsi="Times New Roman" w:cs="Times New Roman"/>
          <w:sz w:val="28"/>
          <w:szCs w:val="28"/>
        </w:rPr>
        <w:t xml:space="preserve"> Об этом подробнее можете узнать в п.145.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Чем ещё может выражаться подлежащее? Прочитайте п.168 и ответьте на этот вопрос.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1BF" w:rsidRPr="00500FBB" w:rsidRDefault="003602DD" w:rsidP="0055389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>5</w:t>
      </w:r>
      <w:r w:rsidR="000401BF" w:rsidRPr="00500FBB">
        <w:rPr>
          <w:rFonts w:ascii="Times New Roman" w:hAnsi="Times New Roman" w:cs="Times New Roman"/>
          <w:b/>
          <w:sz w:val="28"/>
          <w:szCs w:val="28"/>
        </w:rPr>
        <w:t xml:space="preserve">. Закрепление нового материала. </w:t>
      </w:r>
    </w:p>
    <w:p w:rsidR="007D26B5" w:rsidRPr="00500FBB" w:rsidRDefault="007D26B5" w:rsidP="003602DD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602DD"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таблицей. Самостоятельное заполнение 1 столбика.  </w:t>
      </w:r>
    </w:p>
    <w:p w:rsidR="003602DD" w:rsidRPr="00500FBB" w:rsidRDefault="003602DD" w:rsidP="003602DD">
      <w:pPr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3602DD" w:rsidRPr="00500FBB" w:rsidRDefault="003602DD" w:rsidP="003602DD">
      <w:pPr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подлежащего.</w:t>
      </w: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4924"/>
        <w:gridCol w:w="4924"/>
      </w:tblGrid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выражено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Существительное                                             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им.п.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Воды светлые катила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В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яркой зелени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река.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Местоимение                                                    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им.п.                                                          (разных разрядов)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Выхожу один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на дорогу.                                  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Это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уникальная коллекция минералов.                            В этот день произошло событие,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которое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изменило мою 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жизнь.                                                                                                                      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Кто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откроет дверь?                                                                    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Все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хотят участвовать в празднике.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Кто-то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позвонил.                                                                                        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Никто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не ответил.                          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Другие части речи в значении существительного:                                                               а) прилагательное;                                                        б) причастие;                                                            в) числительное;                                                                 г) наречие;                                                                д) междометие                                                                       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 время детского чая 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большие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сидели на балконе.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Присутствующие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говорили о 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разном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                       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Восемь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делится на четыре.                                                                                    Наше</w:t>
            </w:r>
            <w:r w:rsidR="007D26B5"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завтра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будет прекрасно!                                                                  Вот раздалося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ау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вдалеке.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Инфинитив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Узнать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об этом очень легко.                        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Учиться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интересно.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Синтаксически неделимое словосочетание:     а) сущ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личн.мест.) в им.п. + сущ. (личн.мест.) в тв.п.;                                                                      б) колич.числ. в им.п. + сущ. в род п.;                       в)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весь, сам </w:t>
            </w: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сущ. (мест.)     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Дед с бабушкой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шли впереди.                                            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Мы с тобой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пойдем в лес за ягодами.                  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Пять человек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расселись около костра.                 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Один из всадников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размахивал шашкой.                                      </w:t>
            </w:r>
            <w:proofErr w:type="gramStart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Около сорока плотников</w:t>
            </w:r>
            <w:proofErr w:type="gramEnd"/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занялись починкой моста.</w:t>
            </w:r>
            <w:r w:rsidR="007D26B5"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Весь поселок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собрался на площади.</w:t>
            </w:r>
          </w:p>
        </w:tc>
      </w:tr>
      <w:tr w:rsidR="003602DD" w:rsidRPr="00500FBB" w:rsidTr="003602DD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Фразеологизм.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1924A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этого мастера были 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золотые руки</w:t>
            </w:r>
            <w:r w:rsidRPr="0050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D26B5" w:rsidRPr="00500FBB" w:rsidRDefault="007D26B5" w:rsidP="005538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BF" w:rsidRPr="00500FBB" w:rsidRDefault="007D26B5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FBB">
        <w:rPr>
          <w:rFonts w:ascii="Times New Roman" w:hAnsi="Times New Roman" w:cs="Times New Roman"/>
          <w:sz w:val="28"/>
          <w:szCs w:val="28"/>
        </w:rPr>
        <w:t>2</w:t>
      </w:r>
      <w:r w:rsidR="000401BF" w:rsidRPr="00500FBB">
        <w:rPr>
          <w:rFonts w:ascii="Times New Roman" w:hAnsi="Times New Roman" w:cs="Times New Roman"/>
          <w:sz w:val="28"/>
          <w:szCs w:val="28"/>
        </w:rPr>
        <w:t xml:space="preserve">) </w:t>
      </w:r>
      <w:r w:rsidR="000401BF" w:rsidRPr="00500FBB">
        <w:rPr>
          <w:rFonts w:ascii="Times New Roman" w:hAnsi="Times New Roman" w:cs="Times New Roman"/>
          <w:sz w:val="28"/>
          <w:szCs w:val="28"/>
          <w:u w:val="single"/>
        </w:rPr>
        <w:t>Работа с учебником.</w:t>
      </w:r>
    </w:p>
    <w:p w:rsidR="000401BF" w:rsidRPr="00500FBB" w:rsidRDefault="000401BF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 xml:space="preserve">Задания: </w:t>
      </w:r>
      <w:r w:rsidRPr="00500FBB">
        <w:rPr>
          <w:rFonts w:ascii="Times New Roman" w:hAnsi="Times New Roman" w:cs="Times New Roman"/>
          <w:sz w:val="28"/>
          <w:szCs w:val="28"/>
        </w:rPr>
        <w:t xml:space="preserve">1) Составьте таблицу «Способы выражения подлежащего», используя в качестве примеров предложения, данные в упражнении 106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с.52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«Практика». Подлежащее и сказуемое выделите.</w:t>
      </w:r>
    </w:p>
    <w:p w:rsidR="003A63A1" w:rsidRPr="00500FBB" w:rsidRDefault="003A63A1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2) Устное выполнение упражнения 105 </w:t>
      </w:r>
      <w:proofErr w:type="gramStart"/>
      <w:r w:rsidRPr="00500F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0FBB">
        <w:rPr>
          <w:rFonts w:ascii="Times New Roman" w:hAnsi="Times New Roman" w:cs="Times New Roman"/>
          <w:sz w:val="28"/>
          <w:szCs w:val="28"/>
        </w:rPr>
        <w:t xml:space="preserve"> с.51.</w:t>
      </w:r>
    </w:p>
    <w:p w:rsidR="003A63A1" w:rsidRPr="00500FBB" w:rsidRDefault="003A63A1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3A1" w:rsidRPr="00500FBB" w:rsidRDefault="007D26B5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3</w:t>
      </w:r>
      <w:r w:rsidR="003A63A1" w:rsidRPr="00500FBB">
        <w:rPr>
          <w:rFonts w:ascii="Times New Roman" w:hAnsi="Times New Roman" w:cs="Times New Roman"/>
          <w:sz w:val="28"/>
          <w:szCs w:val="28"/>
        </w:rPr>
        <w:t xml:space="preserve">) </w:t>
      </w:r>
      <w:r w:rsidR="003A63A1" w:rsidRPr="00500FBB">
        <w:rPr>
          <w:rFonts w:ascii="Times New Roman" w:hAnsi="Times New Roman" w:cs="Times New Roman"/>
          <w:sz w:val="28"/>
          <w:szCs w:val="28"/>
          <w:u w:val="single"/>
        </w:rPr>
        <w:t>Объяснительный диктант.</w:t>
      </w:r>
    </w:p>
    <w:p w:rsidR="003A63A1" w:rsidRPr="00500FBB" w:rsidRDefault="003A63A1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Запишите предложения, определите в них, чем выражено подлежащее, затем сделайте морфологический разбор существительного и прилагательного в одном из этих предложений.</w:t>
      </w:r>
    </w:p>
    <w:p w:rsidR="003A63A1" w:rsidRPr="00500FBB" w:rsidRDefault="003A63A1" w:rsidP="005538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3A1" w:rsidRPr="00500FBB" w:rsidRDefault="003A63A1" w:rsidP="003A63A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FBB">
        <w:rPr>
          <w:rFonts w:ascii="Times New Roman" w:hAnsi="Times New Roman" w:cs="Times New Roman"/>
          <w:i/>
          <w:sz w:val="28"/>
          <w:szCs w:val="28"/>
        </w:rPr>
        <w:t xml:space="preserve">1)Только в то мятежное время пятнадцатилетний мог стать членом партии. 2) Со школьных лет я чувствовал красоту русского языка, его силу и </w:t>
      </w:r>
      <w:r w:rsidRPr="00500FBB">
        <w:rPr>
          <w:rFonts w:ascii="Times New Roman" w:hAnsi="Times New Roman" w:cs="Times New Roman"/>
          <w:i/>
          <w:sz w:val="28"/>
          <w:szCs w:val="28"/>
        </w:rPr>
        <w:lastRenderedPageBreak/>
        <w:t>плотность. 3) Ничто нас в жизни не может вышибить из седла. 4)По Северному пути в это лето сновало великое множество судов. 5) Встречать нас высыпало всё население Тихого океана. 6) Семеро одного не ждут. 7) Иных</w:t>
      </w:r>
      <w:proofErr w:type="gramEnd"/>
      <w:r w:rsidRPr="00500FBB">
        <w:rPr>
          <w:rFonts w:ascii="Times New Roman" w:hAnsi="Times New Roman" w:cs="Times New Roman"/>
          <w:i/>
          <w:sz w:val="28"/>
          <w:szCs w:val="28"/>
        </w:rPr>
        <w:t xml:space="preserve"> уж нет, а те далече… 8) Но – противительный союз. 9) Одиннадцать – нечётное число. 10) Некоторые из присутствующих возмутились.</w:t>
      </w:r>
    </w:p>
    <w:p w:rsidR="003A63A1" w:rsidRPr="00500FBB" w:rsidRDefault="003A63A1" w:rsidP="003A63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3A1" w:rsidRPr="00500FBB" w:rsidRDefault="007D26B5" w:rsidP="003A63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FBB">
        <w:rPr>
          <w:rFonts w:ascii="Times New Roman" w:hAnsi="Times New Roman" w:cs="Times New Roman"/>
          <w:sz w:val="28"/>
          <w:szCs w:val="28"/>
        </w:rPr>
        <w:t>4</w:t>
      </w:r>
      <w:r w:rsidR="003A63A1" w:rsidRPr="00500FBB">
        <w:rPr>
          <w:rFonts w:ascii="Times New Roman" w:hAnsi="Times New Roman" w:cs="Times New Roman"/>
          <w:sz w:val="28"/>
          <w:szCs w:val="28"/>
        </w:rPr>
        <w:t xml:space="preserve">) </w:t>
      </w:r>
      <w:r w:rsidR="003A63A1" w:rsidRPr="00500FBB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в морфологическом разборе. </w:t>
      </w:r>
    </w:p>
    <w:p w:rsidR="003A63A1" w:rsidRPr="00500FBB" w:rsidRDefault="003A63A1" w:rsidP="003A63A1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Чаще всего в роли подлежащего выступают существительные. Вспомните порядок морфологического разбора существительного и прилагательного, так как эта часть речи обычно связана с существительным. Запишите предложения (с экрана).</w:t>
      </w:r>
    </w:p>
    <w:p w:rsidR="000B2034" w:rsidRPr="00500FBB" w:rsidRDefault="000B2034" w:rsidP="003A63A1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Несколько учащихся получают индивидуальные карточки аналогичным заданием. </w:t>
      </w:r>
    </w:p>
    <w:p w:rsidR="000B2034" w:rsidRPr="00500FBB" w:rsidRDefault="000B2034" w:rsidP="003A63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Ночевала тучка золотая на груди утёса-великана.</w:t>
      </w:r>
    </w:p>
    <w:p w:rsidR="000B2034" w:rsidRPr="00500FBB" w:rsidRDefault="000B2034" w:rsidP="003A63A1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Скажите, в этом предложении прямой порядок слов или имеет место инверсия?</w:t>
      </w:r>
    </w:p>
    <w:p w:rsidR="000B2034" w:rsidRPr="00500FBB" w:rsidRDefault="000B2034" w:rsidP="000B2034">
      <w:pPr>
        <w:rPr>
          <w:rFonts w:ascii="Times New Roman" w:hAnsi="Times New Roman" w:cs="Times New Roman"/>
          <w:i/>
          <w:sz w:val="28"/>
          <w:szCs w:val="28"/>
        </w:rPr>
      </w:pPr>
    </w:p>
    <w:p w:rsidR="000B2034" w:rsidRPr="00500FBB" w:rsidRDefault="000B2034" w:rsidP="000B2034">
      <w:pPr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Карточка №1.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Чем ближе продвигался враг к Москве, тем упорнее становились бои. Советские солдаты стояли насмерть.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34" w:rsidRPr="00500FBB" w:rsidRDefault="000B2034" w:rsidP="000B2034">
      <w:pPr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Карточка №2.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Короткой ночью белой вся комната полна.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34" w:rsidRPr="00500FBB" w:rsidRDefault="000B2034" w:rsidP="000B2034">
      <w:pPr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Карточка №3.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BB">
        <w:rPr>
          <w:rFonts w:ascii="Times New Roman" w:hAnsi="Times New Roman" w:cs="Times New Roman"/>
          <w:i/>
          <w:sz w:val="28"/>
          <w:szCs w:val="28"/>
        </w:rPr>
        <w:t>Лениво и тяжко плывут облака по синему зною небес.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34" w:rsidRPr="00500FBB" w:rsidRDefault="007D26B5" w:rsidP="000B20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FBB">
        <w:rPr>
          <w:rFonts w:ascii="Times New Roman" w:hAnsi="Times New Roman" w:cs="Times New Roman"/>
          <w:sz w:val="28"/>
          <w:szCs w:val="28"/>
        </w:rPr>
        <w:t>5</w:t>
      </w:r>
      <w:r w:rsidR="000B2034" w:rsidRPr="00500FBB">
        <w:rPr>
          <w:rFonts w:ascii="Times New Roman" w:hAnsi="Times New Roman" w:cs="Times New Roman"/>
          <w:sz w:val="28"/>
          <w:szCs w:val="28"/>
        </w:rPr>
        <w:t>)</w:t>
      </w:r>
      <w:r w:rsidR="000B2034" w:rsidRPr="00500FBB">
        <w:rPr>
          <w:rFonts w:ascii="Times New Roman" w:hAnsi="Times New Roman" w:cs="Times New Roman"/>
          <w:sz w:val="28"/>
          <w:szCs w:val="28"/>
          <w:u w:val="single"/>
        </w:rPr>
        <w:t xml:space="preserve"> Творческая работа.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FBB">
        <w:rPr>
          <w:rFonts w:ascii="Times New Roman" w:hAnsi="Times New Roman" w:cs="Times New Roman"/>
          <w:sz w:val="28"/>
          <w:szCs w:val="28"/>
        </w:rPr>
        <w:t xml:space="preserve">-На экране слова: </w:t>
      </w:r>
      <w:r w:rsidRPr="00500FBB">
        <w:rPr>
          <w:rFonts w:ascii="Times New Roman" w:hAnsi="Times New Roman" w:cs="Times New Roman"/>
          <w:i/>
          <w:sz w:val="28"/>
          <w:szCs w:val="28"/>
        </w:rPr>
        <w:t>день, ожидающие, учить, смелый.</w:t>
      </w:r>
      <w:proofErr w:type="gramEnd"/>
    </w:p>
    <w:p w:rsidR="000B2034" w:rsidRPr="00500FBB" w:rsidRDefault="000B2034" w:rsidP="000B20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034" w:rsidRPr="00500FBB" w:rsidRDefault="000B2034" w:rsidP="000B2034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 xml:space="preserve">- Составьте с каждым из этих слов предложение так, чтобы в одном случае они выступали в роли подлежащего, а в другом – в роли второстепенного члена предложения или были частью сказуемого. 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sz w:val="28"/>
          <w:szCs w:val="28"/>
        </w:rPr>
        <w:t>- Прочитайте составленные предложения, поясните роль подлежащего, скажите, чем оно выражено.</w:t>
      </w:r>
    </w:p>
    <w:p w:rsidR="000B2034" w:rsidRPr="00500FBB" w:rsidRDefault="000B2034" w:rsidP="000B2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2DD" w:rsidRPr="00500FBB" w:rsidRDefault="003602DD" w:rsidP="003602D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0FBB">
        <w:rPr>
          <w:b/>
          <w:sz w:val="28"/>
          <w:szCs w:val="28"/>
        </w:rPr>
        <w:t>6</w:t>
      </w:r>
      <w:r w:rsidR="000B2034" w:rsidRPr="00500FBB">
        <w:rPr>
          <w:b/>
          <w:sz w:val="28"/>
          <w:szCs w:val="28"/>
        </w:rPr>
        <w:t xml:space="preserve">. Подведение итогов. </w:t>
      </w:r>
      <w:r w:rsidRPr="00500FBB">
        <w:rPr>
          <w:b/>
          <w:bCs/>
          <w:color w:val="000000"/>
          <w:sz w:val="28"/>
          <w:szCs w:val="28"/>
        </w:rPr>
        <w:t>Рефлексия.</w:t>
      </w:r>
    </w:p>
    <w:p w:rsidR="003602DD" w:rsidRPr="00500FBB" w:rsidRDefault="003602DD" w:rsidP="003602DD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этапа:</w:t>
      </w:r>
      <w:r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результаты собственной деятельности.</w:t>
      </w:r>
    </w:p>
    <w:p w:rsidR="003602DD" w:rsidRPr="00500FBB" w:rsidRDefault="003602DD" w:rsidP="003602D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табличку:</w:t>
      </w:r>
    </w:p>
    <w:p w:rsidR="003602DD" w:rsidRPr="00500FBB" w:rsidRDefault="003602DD" w:rsidP="003602DD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8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4"/>
        <w:gridCol w:w="4924"/>
      </w:tblGrid>
      <w:tr w:rsidR="003602DD" w:rsidRPr="00500FBB" w:rsidTr="003602D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3602D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6d3de03083e7977d1a59b93576cfc5337543eda9"/>
            <w:bookmarkStart w:id="1" w:name="2"/>
            <w:bookmarkEnd w:id="0"/>
            <w:bookmarkEnd w:id="1"/>
            <w:r w:rsidRPr="0050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знал о подлежащем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3602D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узнал о подлежащем</w:t>
            </w:r>
          </w:p>
        </w:tc>
      </w:tr>
      <w:tr w:rsidR="003602DD" w:rsidRPr="00500FBB" w:rsidTr="003602DD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3602DD">
            <w:pPr>
              <w:jc w:val="lef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DD" w:rsidRPr="00500FBB" w:rsidRDefault="003602DD" w:rsidP="003602DD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602DD" w:rsidRPr="00500FBB" w:rsidRDefault="003602DD" w:rsidP="000B2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034" w:rsidRPr="00500FBB" w:rsidRDefault="003602DD" w:rsidP="000B2034">
      <w:pPr>
        <w:jc w:val="both"/>
        <w:rPr>
          <w:rFonts w:ascii="Times New Roman" w:hAnsi="Times New Roman" w:cs="Times New Roman"/>
          <w:sz w:val="28"/>
          <w:szCs w:val="28"/>
        </w:rPr>
      </w:pPr>
      <w:r w:rsidRPr="00500FBB">
        <w:rPr>
          <w:rFonts w:ascii="Times New Roman" w:hAnsi="Times New Roman" w:cs="Times New Roman"/>
          <w:b/>
          <w:sz w:val="28"/>
          <w:szCs w:val="28"/>
        </w:rPr>
        <w:t>7</w:t>
      </w:r>
      <w:r w:rsidR="000B2034" w:rsidRPr="00500FBB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0B2034" w:rsidRPr="00500FBB">
        <w:rPr>
          <w:rFonts w:ascii="Times New Roman" w:hAnsi="Times New Roman" w:cs="Times New Roman"/>
          <w:sz w:val="28"/>
          <w:szCs w:val="28"/>
        </w:rPr>
        <w:t xml:space="preserve">Упражнение 107 и 108 </w:t>
      </w:r>
      <w:proofErr w:type="gramStart"/>
      <w:r w:rsidR="000B2034" w:rsidRPr="00500F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2034" w:rsidRPr="00500FBB">
        <w:rPr>
          <w:rFonts w:ascii="Times New Roman" w:hAnsi="Times New Roman" w:cs="Times New Roman"/>
          <w:sz w:val="28"/>
          <w:szCs w:val="28"/>
        </w:rPr>
        <w:t xml:space="preserve"> с.52. Повторить материал о сказуемом в учебнике «Теория», п.17.</w:t>
      </w:r>
    </w:p>
    <w:sectPr w:rsidR="000B2034" w:rsidRPr="00500FBB" w:rsidSect="00AF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5FE2"/>
    <w:multiLevelType w:val="hybridMultilevel"/>
    <w:tmpl w:val="0596A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3D95"/>
    <w:multiLevelType w:val="hybridMultilevel"/>
    <w:tmpl w:val="C03C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5389D"/>
    <w:rsid w:val="000401BF"/>
    <w:rsid w:val="00061EB7"/>
    <w:rsid w:val="000B2034"/>
    <w:rsid w:val="00154B0B"/>
    <w:rsid w:val="00330DF1"/>
    <w:rsid w:val="003602DD"/>
    <w:rsid w:val="003A63A1"/>
    <w:rsid w:val="00500FBB"/>
    <w:rsid w:val="0055389D"/>
    <w:rsid w:val="0058099D"/>
    <w:rsid w:val="007D26B5"/>
    <w:rsid w:val="008B7EC2"/>
    <w:rsid w:val="0094582A"/>
    <w:rsid w:val="00AF6DEA"/>
    <w:rsid w:val="00B2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9D"/>
    <w:pPr>
      <w:ind w:left="720"/>
      <w:contextualSpacing/>
    </w:pPr>
  </w:style>
  <w:style w:type="paragraph" w:customStyle="1" w:styleId="c4">
    <w:name w:val="c4"/>
    <w:basedOn w:val="a"/>
    <w:rsid w:val="009458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582A"/>
  </w:style>
  <w:style w:type="character" w:customStyle="1" w:styleId="apple-converted-space">
    <w:name w:val="apple-converted-space"/>
    <w:basedOn w:val="a0"/>
    <w:rsid w:val="0094582A"/>
  </w:style>
  <w:style w:type="paragraph" w:customStyle="1" w:styleId="c17">
    <w:name w:val="c17"/>
    <w:basedOn w:val="a"/>
    <w:rsid w:val="003602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02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2DD"/>
  </w:style>
  <w:style w:type="character" w:customStyle="1" w:styleId="c19">
    <w:name w:val="c19"/>
    <w:basedOn w:val="a0"/>
    <w:rsid w:val="003602DD"/>
  </w:style>
  <w:style w:type="character" w:customStyle="1" w:styleId="c0">
    <w:name w:val="c0"/>
    <w:basedOn w:val="a0"/>
    <w:rsid w:val="003602DD"/>
  </w:style>
  <w:style w:type="character" w:customStyle="1" w:styleId="c8">
    <w:name w:val="c8"/>
    <w:basedOn w:val="a0"/>
    <w:rsid w:val="0036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19BC-46A4-4FC9-AD8E-55068DF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</cp:lastModifiedBy>
  <cp:revision>2</cp:revision>
  <dcterms:created xsi:type="dcterms:W3CDTF">2015-06-09T13:00:00Z</dcterms:created>
  <dcterms:modified xsi:type="dcterms:W3CDTF">2015-06-09T13:00:00Z</dcterms:modified>
</cp:coreProperties>
</file>