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2F" w:rsidRDefault="00F2692F" w:rsidP="00F26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92F">
        <w:rPr>
          <w:rFonts w:ascii="Times New Roman" w:hAnsi="Times New Roman" w:cs="Times New Roman"/>
          <w:sz w:val="28"/>
          <w:szCs w:val="28"/>
        </w:rPr>
        <w:t>Муниципальное казённое (вечернее) сменное общеобразовательное учреждение «Вечерняя (сменная) общеобразовательная школа №4 при исправительной колонии» г. Мариинска</w:t>
      </w:r>
    </w:p>
    <w:p w:rsidR="00F2692F" w:rsidRDefault="00F2692F" w:rsidP="00F26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92F" w:rsidRDefault="00F2692F" w:rsidP="00F26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92F" w:rsidRDefault="00F2692F" w:rsidP="00F26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92F" w:rsidRDefault="00F2692F" w:rsidP="00F26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92F" w:rsidRPr="00F2692F" w:rsidRDefault="00F2692F" w:rsidP="00F26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92F" w:rsidRDefault="00F2692F" w:rsidP="00ED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2F" w:rsidRDefault="00F2692F" w:rsidP="00ED6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9EE" w:rsidRDefault="00C769EE" w:rsidP="00C76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A8">
        <w:rPr>
          <w:rFonts w:ascii="Times New Roman" w:hAnsi="Times New Roman" w:cs="Times New Roman"/>
          <w:b/>
          <w:sz w:val="28"/>
          <w:szCs w:val="28"/>
        </w:rPr>
        <w:t xml:space="preserve">Активизация читательского интереса учащихся вечерней школы </w:t>
      </w:r>
      <w:r>
        <w:rPr>
          <w:rFonts w:ascii="Times New Roman" w:hAnsi="Times New Roman" w:cs="Times New Roman"/>
          <w:b/>
          <w:sz w:val="28"/>
          <w:szCs w:val="28"/>
        </w:rPr>
        <w:t>при исправительном учреждении</w:t>
      </w:r>
      <w:r w:rsidR="000E6C65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0E6C65" w:rsidRDefault="000E6C65" w:rsidP="00C76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65" w:rsidRDefault="000E6C65" w:rsidP="00C769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65" w:rsidRDefault="000E6C65" w:rsidP="000E6C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65" w:rsidRPr="000E6C65" w:rsidRDefault="000E6C65" w:rsidP="000E6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E6C65"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0E6C65" w:rsidRPr="000E6C65" w:rsidRDefault="000E6C65" w:rsidP="000E6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русского языка и литературы </w:t>
      </w:r>
    </w:p>
    <w:p w:rsidR="00C769EE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C6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0E6C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6C65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0E6C65"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C65" w:rsidRDefault="000E6C65" w:rsidP="000E6C65">
      <w:pPr>
        <w:tabs>
          <w:tab w:val="left" w:pos="280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FFB" w:rsidRPr="000E6C65" w:rsidRDefault="000E6C65" w:rsidP="000E6C65">
      <w:pPr>
        <w:tabs>
          <w:tab w:val="left" w:pos="280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C769EE" w:rsidRPr="004F77A8" w:rsidRDefault="00C769EE" w:rsidP="00C769EE">
      <w:pPr>
        <w:rPr>
          <w:rFonts w:ascii="Times New Roman" w:hAnsi="Times New Roman" w:cs="Times New Roman"/>
          <w:b/>
          <w:sz w:val="28"/>
          <w:szCs w:val="28"/>
        </w:rPr>
      </w:pPr>
    </w:p>
    <w:p w:rsidR="00ED6C41" w:rsidRDefault="00C432D6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D6C41">
        <w:rPr>
          <w:rFonts w:ascii="Times New Roman" w:hAnsi="Times New Roman" w:cs="Times New Roman"/>
          <w:sz w:val="28"/>
          <w:szCs w:val="28"/>
        </w:rPr>
        <w:t xml:space="preserve">Одной из актуальных проблем школ,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исправительных учреждений, является совершенствование учебно-воспитательной работы. У осуждённых отмечается узкий круг эстетических интересов, деформация нравственных, эмоциональных и волевых качеств, низкий культурно-образовательный уровень.</w:t>
      </w:r>
    </w:p>
    <w:p w:rsidR="004F77A8" w:rsidRDefault="004F77A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Анализируя читательские интересы учащихся вечерней школы при исправительном учреждении, отмечаем явное стремление к развлекательному направлению в литературе. Единицы из них знакомы с произведениями военной тематики, некоторые читали сказки и книги о путешественниках. Учащиеся питают особую склонность к приключенческой литературе, их увлекает детектив, особенно такой, в котором действуют авантюристы, где описаны сногсшибательные ограбления и загадочные убийства. Они ценят только захватывающий сюжет, интересуются деталями воровской «романтики» («описания шпионов, воров и бандитов»), чтение носит беспорядочный характер, для большинства остаются незамеченными художественные достоинства произведения: язык, изобразительные средства</w:t>
      </w:r>
      <w:r w:rsidR="006D2EDE">
        <w:rPr>
          <w:rFonts w:ascii="Times New Roman" w:hAnsi="Times New Roman" w:cs="Times New Roman"/>
          <w:sz w:val="28"/>
          <w:szCs w:val="28"/>
        </w:rPr>
        <w:t>, лирические отступления, пейзажные зарисовки и т.д.</w:t>
      </w:r>
    </w:p>
    <w:p w:rsidR="006D2EDE" w:rsidRDefault="006D2EDE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этим приобщение осуждённых</w:t>
      </w:r>
      <w:r w:rsidR="004C06F0">
        <w:rPr>
          <w:rFonts w:ascii="Times New Roman" w:hAnsi="Times New Roman" w:cs="Times New Roman"/>
          <w:sz w:val="28"/>
          <w:szCs w:val="28"/>
        </w:rPr>
        <w:t xml:space="preserve"> к художественной литературе, формирование читательского интереса способствуют развитию культурно-эстетических и нравственных качеств, духовного мира учащихся.</w:t>
      </w:r>
    </w:p>
    <w:p w:rsidR="004C06F0" w:rsidRDefault="004C06F0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Так, в связи с введением часов по внеурочной деятельности (ФГОС) по нравственно-эстетическому направлению учащиеся стали больше увлекаться чтением, активнее участвовать в литературно-поэтической и театральной деятельности.</w:t>
      </w:r>
    </w:p>
    <w:p w:rsidR="00C769EE" w:rsidRDefault="004C06F0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уроках литературы и внеклассных мероприятиях мы используем различные приёмы активизации интереса учащихся к чтению. Например, </w:t>
      </w:r>
      <w:r w:rsidR="00FC7EA8">
        <w:rPr>
          <w:rFonts w:ascii="Times New Roman" w:hAnsi="Times New Roman" w:cs="Times New Roman"/>
          <w:sz w:val="28"/>
          <w:szCs w:val="28"/>
        </w:rPr>
        <w:t>при пересказе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 используем игру «Дружный пересказ». Игра носит соревновательный характер. Класс делится на две команды. Члены одной из них начинают </w:t>
      </w:r>
      <w:r w:rsidR="00FC7EA8">
        <w:rPr>
          <w:rFonts w:ascii="Times New Roman" w:hAnsi="Times New Roman" w:cs="Times New Roman"/>
          <w:sz w:val="28"/>
          <w:szCs w:val="28"/>
        </w:rPr>
        <w:t>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прочитанное произведение по цепочке</w:t>
      </w: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- 1 -</w:t>
      </w:r>
    </w:p>
    <w:p w:rsidR="004C06F0" w:rsidRDefault="00FC7EA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один говорит не более двух фраз. Если кто-то не смог подхватить рассказ на счёт «раз, два, три», его продолжает по тем же правилам команда соперников. Выигрывают те, кто меньше нуждался в посторонней помощи.</w:t>
      </w:r>
    </w:p>
    <w:p w:rsidR="00905D7D" w:rsidRDefault="00FC7EA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усложнить игру. Например, прерывать рассказ и передавать его продолжение другой команде может своим хлопком учитель, а может и ученик-член отвечающей команды либо команды соперников. В зависимости от принадлежности руководящего сигнала меняется и тактика игры: если хлопают отвечающие, они стараются найти неудобный (стилистический или содержательно трудный для продолжения) момент </w:t>
      </w:r>
      <w:r w:rsidR="00EB1778">
        <w:rPr>
          <w:rFonts w:ascii="Times New Roman" w:hAnsi="Times New Roman" w:cs="Times New Roman"/>
          <w:sz w:val="28"/>
          <w:szCs w:val="28"/>
        </w:rPr>
        <w:t>рассказа; если</w:t>
      </w:r>
      <w:r>
        <w:rPr>
          <w:rFonts w:ascii="Times New Roman" w:hAnsi="Times New Roman" w:cs="Times New Roman"/>
          <w:sz w:val="28"/>
          <w:szCs w:val="28"/>
        </w:rPr>
        <w:t xml:space="preserve"> сигнал даёт </w:t>
      </w:r>
    </w:p>
    <w:p w:rsidR="00905D7D" w:rsidRDefault="00FC7EA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команды-преемника, то он,</w:t>
      </w:r>
      <w:r w:rsidR="00905D7D">
        <w:rPr>
          <w:rFonts w:ascii="Times New Roman" w:hAnsi="Times New Roman" w:cs="Times New Roman"/>
          <w:sz w:val="28"/>
          <w:szCs w:val="28"/>
        </w:rPr>
        <w:t xml:space="preserve"> наоборот, старается подстеречь</w:t>
      </w:r>
    </w:p>
    <w:p w:rsidR="004C06F0" w:rsidRDefault="00EB177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лёгкий для пересказа фрагмент-так в игре появляется интрига и саморазвитие, что и делает её привлекательной для учащихся. </w:t>
      </w:r>
    </w:p>
    <w:p w:rsidR="00EB1778" w:rsidRDefault="00EB177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Вариант, когда решение о переходе действия принимают сами игроки, нам кажется предпочтительным, поскольку сигнал-пересказ, исходящий от учителя, может восприниматься как «командование», а то же, но одноклассников-соперников-как хитрость и вызов, на который надо в дальнейшем достойно ответить. Таким образом, чтобы победить в игре-соревновании, учащимся необходимо внимательно прочитать произведение и хорошо ориентироваться в тексте.</w:t>
      </w:r>
    </w:p>
    <w:p w:rsidR="00D90106" w:rsidRDefault="00EB1778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эффективной проверки домашнего задания по прочитанному произведению используется игра «Части текста»</w:t>
      </w:r>
      <w:r w:rsidR="009C174E">
        <w:rPr>
          <w:rFonts w:ascii="Times New Roman" w:hAnsi="Times New Roman" w:cs="Times New Roman"/>
          <w:sz w:val="28"/>
          <w:szCs w:val="28"/>
        </w:rPr>
        <w:t>. Смысл её заключается в том, ч</w:t>
      </w:r>
      <w:r>
        <w:rPr>
          <w:rFonts w:ascii="Times New Roman" w:hAnsi="Times New Roman" w:cs="Times New Roman"/>
          <w:sz w:val="28"/>
          <w:szCs w:val="28"/>
        </w:rPr>
        <w:t>то класс делится на группы</w:t>
      </w:r>
      <w:r w:rsidR="009C174E">
        <w:rPr>
          <w:rFonts w:ascii="Times New Roman" w:hAnsi="Times New Roman" w:cs="Times New Roman"/>
          <w:sz w:val="28"/>
          <w:szCs w:val="28"/>
        </w:rPr>
        <w:t xml:space="preserve">: «Введение», «Основная мысль», «Заключение», «Дополнение». </w:t>
      </w:r>
      <w:r w:rsidR="00850935">
        <w:rPr>
          <w:rFonts w:ascii="Times New Roman" w:hAnsi="Times New Roman" w:cs="Times New Roman"/>
          <w:sz w:val="28"/>
          <w:szCs w:val="28"/>
        </w:rPr>
        <w:t>Играющие трёх групп должны пересказать соответствующую часть текста по порядку: введение, основная мысль, заключение. Предварительно им даётся несколько минут для того, чтобы посовещаться о границах своей части и выбрать рассказчиков. Группа «Дополнение» имеет право взять слово после выступления каждой группы.</w:t>
      </w:r>
      <w:r w:rsidR="00D901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90106" w:rsidRDefault="00D90106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Отмечено, что обучающая игра имеет важную закономерность: первоначальная заинтересованность внешней стороной явлений постепенно                                             </w:t>
      </w:r>
    </w:p>
    <w:p w:rsidR="00D90106" w:rsidRDefault="00D90106" w:rsidP="00D90106">
      <w:pPr>
        <w:tabs>
          <w:tab w:val="left" w:pos="29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</w:t>
      </w:r>
    </w:p>
    <w:p w:rsidR="00D90106" w:rsidRDefault="00D90106" w:rsidP="00D90106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перерастает в интерес к их внутренней сути. Игровой характер изучения литературных произведений способствует активизации читательского интереса учащихся.</w:t>
      </w:r>
    </w:p>
    <w:p w:rsidR="0064241F" w:rsidRDefault="00D90106" w:rsidP="00D90106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уроках литературы также положительно зарекомендовало применение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оргдиалога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(обучение в парах сменного состава), которая была разработана в 1910-е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А.Г.Ривиным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предназначена </w:t>
      </w:r>
      <w:r w:rsidR="0064241F">
        <w:rPr>
          <w:rFonts w:ascii="Times New Roman" w:hAnsi="Times New Roman" w:cs="Times New Roman"/>
          <w:sz w:val="28"/>
          <w:szCs w:val="28"/>
        </w:rPr>
        <w:t>для изучения научных, учебных и художественных текстов. Автор разработал методику поабзацной проработки текстов для многих учебных предметов.</w:t>
      </w:r>
    </w:p>
    <w:p w:rsidR="00974C59" w:rsidRDefault="0064241F" w:rsidP="00D90106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Например, </w:t>
      </w:r>
      <w:r w:rsidR="00974C59">
        <w:rPr>
          <w:rFonts w:ascii="Times New Roman" w:hAnsi="Times New Roman" w:cs="Times New Roman"/>
          <w:sz w:val="28"/>
          <w:szCs w:val="28"/>
        </w:rPr>
        <w:t>«Прямая методика состоит в том, что каждый учащийся получает текст (небольшое литературное произведение) и прорабатывает его поабзацно. Для проработки первого абзаца учащийся находит себе напарника, вместе они читают, обсуждают, выясняют содержание и озаглавливают абзац. Название первого абзаца записывается в тетрадь. Таким же образом он помогает своему товарищу разобраться в его абзаце.</w:t>
      </w:r>
    </w:p>
    <w:p w:rsidR="00974C59" w:rsidRDefault="00974C59" w:rsidP="00D90106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проработки второго абзаца учащийся ищет нового напарника, рассказывает ему содержание первого абзаца, далее с ним читает, обсуждает, выясняет содержание второго абзаца, озаглавливает и записывает название. Так же он помогает своему напарнику, выслушивает его и т.д.</w:t>
      </w:r>
    </w:p>
    <w:p w:rsidR="00831A46" w:rsidRDefault="00974C59" w:rsidP="00D90106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прочтения всего произведения для закрепления можно </w:t>
      </w:r>
      <w:r w:rsidR="00831A46">
        <w:rPr>
          <w:rFonts w:ascii="Times New Roman" w:hAnsi="Times New Roman" w:cs="Times New Roman"/>
          <w:sz w:val="28"/>
          <w:szCs w:val="28"/>
        </w:rPr>
        <w:t>предложить</w:t>
      </w:r>
      <w:r>
        <w:rPr>
          <w:rFonts w:ascii="Times New Roman" w:hAnsi="Times New Roman" w:cs="Times New Roman"/>
          <w:sz w:val="28"/>
          <w:szCs w:val="28"/>
        </w:rPr>
        <w:t xml:space="preserve"> учащимся пересказать </w:t>
      </w:r>
      <w:r w:rsidR="00831A46">
        <w:rPr>
          <w:rFonts w:ascii="Times New Roman" w:hAnsi="Times New Roman" w:cs="Times New Roman"/>
          <w:sz w:val="28"/>
          <w:szCs w:val="28"/>
        </w:rPr>
        <w:t>всё произведение перед малой (временной) группой. Затем учащиеся получают новые тексты и прочитывают их тем же способом.</w:t>
      </w:r>
    </w:p>
    <w:p w:rsidR="00E178D1" w:rsidRDefault="00831A46" w:rsidP="00E178D1">
      <w:pPr>
        <w:tabs>
          <w:tab w:val="left" w:pos="29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Используются и другие приёмы активизации читательского интереса. Так, учащимся предлагается поставить вопросы к тексту. При этом можно указать количество вопросов (от 1 до 5) и оговорить, что все вопросы надо начинать с разных вопросительных слов (написать их на доске: «что?», «почему?», «как?», «зачем?») или только с какого-то одного. Можно также посоревноваться, кто придумает наибольшее количество осмысленных вопросов (обговорить с учащимися, что значит «осмысленные», чтобы не появлялись вопросы типа «Сколько букв в названии?» и т.д.). Такая</w:t>
      </w:r>
      <w:r w:rsidR="00E178D1">
        <w:rPr>
          <w:rFonts w:ascii="Times New Roman" w:hAnsi="Times New Roman" w:cs="Times New Roman"/>
          <w:sz w:val="28"/>
          <w:szCs w:val="28"/>
        </w:rPr>
        <w:t xml:space="preserve"> работа </w:t>
      </w:r>
    </w:p>
    <w:p w:rsidR="00C769EE" w:rsidRDefault="00E178D1" w:rsidP="00E178D1">
      <w:pPr>
        <w:tabs>
          <w:tab w:val="left" w:pos="29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- 3 -</w:t>
      </w:r>
    </w:p>
    <w:p w:rsidR="00E178D1" w:rsidRDefault="00E178D1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будит интерес к чтению как процессу познания. </w:t>
      </w:r>
    </w:p>
    <w:p w:rsidR="00202F85" w:rsidRDefault="00202F85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17F">
        <w:rPr>
          <w:rFonts w:ascii="Times New Roman" w:hAnsi="Times New Roman" w:cs="Times New Roman"/>
          <w:sz w:val="28"/>
          <w:szCs w:val="28"/>
        </w:rPr>
        <w:t>Ещё один приём – приём дискуссии. Так, на одном из занятий учащимся были предложены два альтернативных тезиса: «Учит жизни не книга, а опыт», «Учит жизни не опыт, а книга», обсуждение которых вызвало большую активность учащихся и оставило в их сознании глубокий след.</w:t>
      </w:r>
    </w:p>
    <w:p w:rsidR="00E178D1" w:rsidRDefault="00E178D1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осуждёнными проводятся беседы о прочитанных книгах, они учатся обмениваться мыслями, выслушивать мнение товарищей. Обсуждая литературные произведения, учащиеся задумываются над собственным поведением, перед педагогами раскрываются взгляды и убеждения воспитанников, это помогает вносить определённые коррективы в воспитательный процесс. </w:t>
      </w:r>
    </w:p>
    <w:p w:rsidR="00E178D1" w:rsidRDefault="00E178D1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читательских интересов </w:t>
      </w:r>
      <w:r w:rsidR="00202F85">
        <w:rPr>
          <w:rFonts w:ascii="Times New Roman" w:hAnsi="Times New Roman" w:cs="Times New Roman"/>
          <w:sz w:val="28"/>
          <w:szCs w:val="28"/>
        </w:rPr>
        <w:t>требует индивидуального подхода. Так, в работе с учащимися, которые не любят читать, главное состоит в том, чтобы заинтересовать их и постепенно приучать к самостоятельному чтению. Добились этого, ставим очередную задачу – перестроить внутреннюю установку и развить интерес к высокохудожественной литературе. Есть учащиеся, которых необходимо научить думать в процессе чтения, анализировать, делать выводы и т.д.</w:t>
      </w:r>
    </w:p>
    <w:p w:rsidR="00202F85" w:rsidRDefault="00202F85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использование разнообразных приёмов работы с художественным текстом будет способствовать активизации читательского интереса учащихся, их нравственно-эстетическому развитию, возможно, поможет устранить отрицательные качества личности. </w:t>
      </w:r>
    </w:p>
    <w:p w:rsidR="0027117F" w:rsidRDefault="0027117F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7F" w:rsidRDefault="0027117F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7F" w:rsidRDefault="0027117F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7F" w:rsidRDefault="0027117F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7F" w:rsidRDefault="0027117F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7F" w:rsidRDefault="0027117F" w:rsidP="00E178D1">
      <w:pPr>
        <w:tabs>
          <w:tab w:val="left" w:pos="2955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59F" w:rsidRDefault="006D259F" w:rsidP="006D259F">
      <w:pPr>
        <w:tabs>
          <w:tab w:val="left" w:pos="2955"/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59F" w:rsidRDefault="006D259F" w:rsidP="00377189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- 4 -</w:t>
      </w:r>
    </w:p>
    <w:p w:rsidR="00B9065E" w:rsidRDefault="00B9065E" w:rsidP="00B9065E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59F" w:rsidRPr="00377189" w:rsidRDefault="006D259F" w:rsidP="0037718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77189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69EE" w:rsidRPr="00377189" w:rsidRDefault="00377189" w:rsidP="00377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Башкатов И.П., </w:t>
      </w:r>
      <w:proofErr w:type="spellStart"/>
      <w:r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Фицула</w:t>
      </w:r>
      <w:proofErr w:type="spellEnd"/>
      <w:r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М.Н. Основы исправления и перевоспитания осуждённых в исправительных учреждениях /Под общ. ред. </w:t>
      </w:r>
      <w:proofErr w:type="spellStart"/>
      <w:r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О.И.Морозова</w:t>
      </w:r>
      <w:proofErr w:type="spellEnd"/>
      <w:r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- М., 1989</w:t>
      </w:r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br/>
        <w:t>Голубков В. В. Методика преподавания литературы. – М., 1962.</w:t>
      </w:r>
      <w:r w:rsidR="006D259F"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Ионин Г. Н. Школьное литературоведение: Учебное пособие к спецкурсу. – </w:t>
      </w:r>
      <w:bookmarkStart w:id="0" w:name="_GoBack"/>
      <w:bookmarkEnd w:id="0"/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t>Л., 1986.</w:t>
      </w:r>
      <w:r w:rsidR="006D259F"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t>Кудряшев</w:t>
      </w:r>
      <w:proofErr w:type="spellEnd"/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t xml:space="preserve"> Н. И. Взаимосвязь методов обучения на уроках литературы. – М., 1981.</w:t>
      </w:r>
      <w:r w:rsidR="006D259F"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br/>
        <w:t>Никольский В. А. Методика преподавания литературы в средней школе. – М., 1971.</w:t>
      </w:r>
      <w:r w:rsidR="006D259F" w:rsidRPr="00377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259F" w:rsidRPr="00377189">
        <w:rPr>
          <w:rFonts w:ascii="Times New Roman" w:hAnsi="Times New Roman" w:cs="Times New Roman"/>
          <w:color w:val="000000"/>
          <w:sz w:val="28"/>
          <w:szCs w:val="28"/>
        </w:rPr>
        <w:br/>
        <w:t>Рыбникова М. А. Очерки по методике литературного чтения. – М., 1985</w:t>
      </w: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- 4 -</w:t>
      </w: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- 5 -</w:t>
      </w: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9EE" w:rsidRDefault="00C769EE" w:rsidP="00C76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C7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EB1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</w:t>
      </w: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–</w:t>
      </w: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D7D" w:rsidRPr="00ED6C41" w:rsidRDefault="00905D7D" w:rsidP="00905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- 5 -</w:t>
      </w:r>
    </w:p>
    <w:sectPr w:rsidR="00905D7D" w:rsidRPr="00ED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7"/>
    <w:rsid w:val="000E6C65"/>
    <w:rsid w:val="00202F85"/>
    <w:rsid w:val="0027117F"/>
    <w:rsid w:val="00327FFB"/>
    <w:rsid w:val="00377189"/>
    <w:rsid w:val="004365B7"/>
    <w:rsid w:val="004C06F0"/>
    <w:rsid w:val="004F77A8"/>
    <w:rsid w:val="0064241F"/>
    <w:rsid w:val="006D259F"/>
    <w:rsid w:val="006D2EDE"/>
    <w:rsid w:val="00831A46"/>
    <w:rsid w:val="00850935"/>
    <w:rsid w:val="00905D7D"/>
    <w:rsid w:val="00974C59"/>
    <w:rsid w:val="009C174E"/>
    <w:rsid w:val="00B9065E"/>
    <w:rsid w:val="00C432D6"/>
    <w:rsid w:val="00C769EE"/>
    <w:rsid w:val="00D90106"/>
    <w:rsid w:val="00E178D1"/>
    <w:rsid w:val="00EB1778"/>
    <w:rsid w:val="00ED6C41"/>
    <w:rsid w:val="00F2692F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3742-D338-48E5-99D5-DDB99CA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2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59F"/>
  </w:style>
  <w:style w:type="character" w:customStyle="1" w:styleId="20">
    <w:name w:val="Заголовок 2 Знак"/>
    <w:basedOn w:val="a0"/>
    <w:link w:val="2"/>
    <w:uiPriority w:val="9"/>
    <w:rsid w:val="006D2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23</cp:revision>
  <dcterms:created xsi:type="dcterms:W3CDTF">2015-10-18T03:57:00Z</dcterms:created>
  <dcterms:modified xsi:type="dcterms:W3CDTF">2015-11-11T11:26:00Z</dcterms:modified>
</cp:coreProperties>
</file>