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4" w:rsidRDefault="006E5A94" w:rsidP="006E5A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D5">
        <w:rPr>
          <w:rFonts w:ascii="Times New Roman" w:hAnsi="Times New Roman" w:cs="Times New Roman"/>
          <w:b/>
          <w:sz w:val="28"/>
          <w:szCs w:val="28"/>
        </w:rPr>
        <w:t>ОСОБЕННОСТИ СКОРОСТНО-СИЛОВОЙ ПОДГОТОВ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Pr="004541D5">
        <w:rPr>
          <w:rFonts w:ascii="Times New Roman" w:hAnsi="Times New Roman" w:cs="Times New Roman"/>
          <w:b/>
          <w:sz w:val="28"/>
          <w:szCs w:val="28"/>
        </w:rPr>
        <w:t>ДЕТЕЙ МЛАДШЕГО ШКОЛЬНОГО ВОЗРАСТА</w:t>
      </w:r>
    </w:p>
    <w:p w:rsidR="006E5A94" w:rsidRPr="006E5A94" w:rsidRDefault="006E5A94" w:rsidP="006E5A94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Е. Н</w:t>
      </w:r>
      <w:r w:rsidRPr="006E5A94">
        <w:rPr>
          <w:rFonts w:ascii="Times New Roman" w:hAnsi="Times New Roman" w:cs="Times New Roman"/>
          <w:b/>
          <w:i/>
          <w:sz w:val="28"/>
          <w:szCs w:val="28"/>
        </w:rPr>
        <w:t>. Сюрвасева</w:t>
      </w:r>
    </w:p>
    <w:p w:rsidR="006E5A94" w:rsidRPr="006E5A94" w:rsidRDefault="006E5A94" w:rsidP="006E5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Скоростно-силовые способности занимают особое место в развитии двигательных способностей детей, их высокий уровень развития играет значительную роль в достижении результатов по многим видам спорта. Развитие скоростно-силовых способностей влияет на формирование способности к высокой степени концентрации усилий в спортивных и по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вижных играх, при лыжной подготовке, в разных фазах бега на скорость, в прыжках в длину, высоту, с разбега, в метании, в единоборствах и пр. </w:t>
      </w:r>
    </w:p>
    <w:p w:rsidR="006E5A9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Целью нашей работы является исследование развития скоростно-силовых способностей у детей младшего школьного возраста.</w:t>
      </w:r>
      <w:r w:rsidRPr="008F7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E5A9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В возрасте младшего школьника происходит интенсивное развитие мышечной системы, это выражается в увеличении объема мышц и мыше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ной силы. Происходит это развитие не само по себе, а в связи с достато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ным количеством мышечной работы и движений [3].</w:t>
      </w:r>
    </w:p>
    <w:p w:rsidR="006E5A94" w:rsidRPr="008F7C7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Для психо-физиологического развития большое значение имеют и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ры. В процессе игровой деятельности происходит развитие практически всех психических функций и качеств младшего школьника: это острота ощущений и восприятий, оперативная память, внимание, мышление, воо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ражение, волевые качества [1].</w:t>
      </w:r>
    </w:p>
    <w:p w:rsidR="006E5A94" w:rsidRPr="008F7C7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При развитии быстроты у детей предпочтение отдается естестве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ным формам движений и нестереотипным способам их выполнения. Ста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дартное повторение упражнений с максимальной скоростью может пр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вести к образованию «скоростного барьера» уже в детском возрасте. В св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зи с этим большую ценность представляют сюжетные подвижные, а в б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лее поздний период и спортивные игры.</w:t>
      </w:r>
    </w:p>
    <w:p w:rsidR="006E5A94" w:rsidRPr="008F7C7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Благоприятное время для начала развития скоростно-силовых сп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>собностей соответствует возрасту 10 лет.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их развития применяют следующие методы: метод строго 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ламентированного упражнения,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соревновательный метод, игровой метод. 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Для контроля скоростно-силовой подготовленности рекомендуются специфические тесты: бег на 30 м, прыжок в длину с места, подъем тул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вища, челночный бег 3х10м [2]. 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научно-методических литературных источников изучено два теоретических аспекта исследуемой проблемы: анатомо-физиологические и психологические особенности  детей младшего школ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 возраста в целом и по гендерному отличию, а также методические основы развития скоростно-силовых способностей. 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анатомо-физиологических и психологических особенн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стей младших школьников были определены и систематизированы для и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на практике основные средства и методы развития их скор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стно-силовых способностей.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Для контроля уровня развития скоростно-силовых способностей б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ли отобраны объективные методы оценки подготовленности и созданы у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ловия для их практического применения.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Была разработана методика скоростно-силовой подготовки младших школьников (4 класс) и экспериментально проверена на практике ее эффективность. Для сравнения были отобраны два класса с «хорошим» уровнем физической подготовленности. За время исследования экспериме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тальный класс улучшил уровень общей физической подготовленности на 4, 1 усл. ед., а контрольный - на 1,5 усл. ед. Результат девочек экспериме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тального класса вырос на 5,3 усл. ед., в то время как у контрольного класса он уменьшился на 0,6 усл. ед. У мальчиков 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экспериментального класса уровень общей физической подготовленности увеличился на 3,0 усл. ед., у контрольного класса - на 2,1 усл. ед.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Предложенная нами </w:t>
      </w:r>
      <w:r w:rsidRPr="00CF64D4">
        <w:rPr>
          <w:rFonts w:ascii="Times New Roman" w:hAnsi="Times New Roman" w:cs="Times New Roman"/>
          <w:sz w:val="28"/>
          <w:szCs w:val="28"/>
        </w:rPr>
        <w:t>методика для развития скоростно-силовых качеств у детей младшего школьного возраста оказалась статистически достоверно эффективной для девочек (р˂0,05) и недостаточно аргументир</w:t>
      </w:r>
      <w:r w:rsidRPr="00CF64D4">
        <w:rPr>
          <w:rFonts w:ascii="Times New Roman" w:hAnsi="Times New Roman" w:cs="Times New Roman"/>
          <w:sz w:val="28"/>
          <w:szCs w:val="28"/>
        </w:rPr>
        <w:t>о</w:t>
      </w:r>
      <w:r w:rsidRPr="00CF64D4">
        <w:rPr>
          <w:rFonts w:ascii="Times New Roman" w:hAnsi="Times New Roman" w:cs="Times New Roman"/>
          <w:sz w:val="28"/>
          <w:szCs w:val="28"/>
        </w:rPr>
        <w:t>ванной для мальчиков (р&gt;0,05).</w:t>
      </w:r>
    </w:p>
    <w:p w:rsidR="006E5A94" w:rsidRPr="00CF64D4" w:rsidRDefault="006E5A94" w:rsidP="006E5A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Было обнаружено, что целенаправленная работа по развитию скор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стно-силовых способностей оказывает положительное влияние на общую физическую подготовленность в целом, повышая ее уровень. </w:t>
      </w:r>
      <w:r w:rsidRPr="00CF64D4">
        <w:rPr>
          <w:rFonts w:ascii="Times New Roman" w:hAnsi="Times New Roman" w:cs="Times New Roman"/>
          <w:sz w:val="28"/>
          <w:szCs w:val="28"/>
        </w:rPr>
        <w:t>Анализ ка</w:t>
      </w:r>
      <w:r w:rsidRPr="00CF64D4">
        <w:rPr>
          <w:rFonts w:ascii="Times New Roman" w:hAnsi="Times New Roman" w:cs="Times New Roman"/>
          <w:sz w:val="28"/>
          <w:szCs w:val="28"/>
        </w:rPr>
        <w:t>ж</w:t>
      </w:r>
      <w:r w:rsidRPr="00CF64D4">
        <w:rPr>
          <w:rFonts w:ascii="Times New Roman" w:hAnsi="Times New Roman" w:cs="Times New Roman"/>
          <w:sz w:val="28"/>
          <w:szCs w:val="28"/>
        </w:rPr>
        <w:t>дого теста в отдельности показал убедительную эффективность авторской методики для следующих испытаний: челночный бег 3х10 м, бег на 30 м. При этом результаты в челночном беге выросли на 16,8 усл. ед.; в беге на 30 м - на 6,4 усл. ед. Для остальных подлежащих контролю показателей отмечена тенденциозная положительная динамика.</w:t>
      </w:r>
    </w:p>
    <w:p w:rsidR="006E5A94" w:rsidRPr="00D952D4" w:rsidRDefault="006E5A94" w:rsidP="006E5A94">
      <w:pPr>
        <w:pStyle w:val="a3"/>
        <w:shd w:val="clear" w:color="auto" w:fill="FFFFFF"/>
        <w:spacing w:line="360" w:lineRule="auto"/>
        <w:ind w:left="2832" w:firstLine="708"/>
        <w:contextualSpacing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Литература:</w:t>
      </w:r>
    </w:p>
    <w:p w:rsidR="006E5A94" w:rsidRPr="006E3D59" w:rsidRDefault="006E5A94" w:rsidP="006E5A94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Гамезо М. В. Возрастная и педагогическая психология </w:t>
      </w:r>
      <w:r w:rsidRPr="008F5A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[Текст]</w:t>
      </w:r>
      <w:r w:rsidRPr="008F5A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8F5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студентов всех специальностей педагогических вузов / М. В. Гамезо, Е. А. Петрова, Л. М. Орлова - М. : Педагогич</w:t>
      </w:r>
      <w:r w:rsidRPr="008F5A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5AAF">
        <w:rPr>
          <w:rFonts w:ascii="Times New Roman" w:hAnsi="Times New Roman" w:cs="Times New Roman"/>
          <w:color w:val="000000" w:themeColor="text1"/>
          <w:sz w:val="28"/>
          <w:szCs w:val="28"/>
        </w:rPr>
        <w:t>ское общество России, 2003. - 512 с.</w:t>
      </w:r>
    </w:p>
    <w:p w:rsidR="006E5A94" w:rsidRDefault="006E5A94" w:rsidP="006E5A94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 Тесты в физическом воспитании школьников </w:t>
      </w:r>
      <w:r w:rsidRPr="006E3D59">
        <w:rPr>
          <w:rFonts w:ascii="Times New Roman" w:hAnsi="Times New Roman" w:cs="Times New Roman"/>
          <w:color w:val="000000" w:themeColor="text1"/>
          <w:sz w:val="28"/>
          <w:szCs w:val="28"/>
        </w:rPr>
        <w:t>[Текст]:</w:t>
      </w:r>
      <w:r w:rsidRPr="006E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E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собие для учителя / Лях В. И. - М. : АСТ, 1998. - 272 с.</w:t>
      </w:r>
    </w:p>
    <w:p w:rsidR="006E5A94" w:rsidRPr="008F7C74" w:rsidRDefault="006E5A94" w:rsidP="006E5A94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D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Солодков А. С.  Физиология человека</w:t>
      </w:r>
      <w:r w:rsidRPr="006E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Учебник / А. С. С</w:t>
      </w:r>
      <w:r w:rsidRPr="006E3D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E3D59">
        <w:rPr>
          <w:rFonts w:ascii="Times New Roman" w:hAnsi="Times New Roman" w:cs="Times New Roman"/>
          <w:color w:val="000000" w:themeColor="text1"/>
          <w:sz w:val="28"/>
          <w:szCs w:val="28"/>
        </w:rPr>
        <w:t>лодков, Е. Б. Сологуб - М.: Олимпия Пресс, 2005. - 528с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415A" w:rsidRDefault="00BC415A" w:rsidP="006E5A94">
      <w:pPr>
        <w:spacing w:line="360" w:lineRule="auto"/>
      </w:pPr>
    </w:p>
    <w:sectPr w:rsidR="00BC415A" w:rsidSect="00D952D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94" w:rsidRDefault="006E5A94" w:rsidP="006E5A94">
      <w:pPr>
        <w:spacing w:after="0" w:line="240" w:lineRule="auto"/>
      </w:pPr>
      <w:r>
        <w:separator/>
      </w:r>
    </w:p>
  </w:endnote>
  <w:endnote w:type="continuationSeparator" w:id="1">
    <w:p w:rsidR="006E5A94" w:rsidRDefault="006E5A94" w:rsidP="006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576"/>
      <w:docPartObj>
        <w:docPartGallery w:val="Page Numbers (Bottom of Page)"/>
        <w:docPartUnique/>
      </w:docPartObj>
    </w:sdtPr>
    <w:sdtContent>
      <w:p w:rsidR="006E5A94" w:rsidRDefault="006E5A9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5A94" w:rsidRDefault="006E5A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94" w:rsidRDefault="006E5A94" w:rsidP="006E5A94">
      <w:pPr>
        <w:spacing w:after="0" w:line="240" w:lineRule="auto"/>
      </w:pPr>
      <w:r>
        <w:separator/>
      </w:r>
    </w:p>
  </w:footnote>
  <w:footnote w:type="continuationSeparator" w:id="1">
    <w:p w:rsidR="006E5A94" w:rsidRDefault="006E5A94" w:rsidP="006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1421"/>
    <w:multiLevelType w:val="hybridMultilevel"/>
    <w:tmpl w:val="293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A94"/>
    <w:rsid w:val="006D2C44"/>
    <w:rsid w:val="006E5A94"/>
    <w:rsid w:val="009E5F5A"/>
    <w:rsid w:val="00BC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A94"/>
    <w:rPr>
      <w:rFonts w:ascii="Times New Roman" w:eastAsia="Times New Roman" w:hAnsi="Times New Roman"/>
      <w:lang w:val="en-US" w:eastAsia="ru-RU" w:bidi="en-US"/>
    </w:rPr>
  </w:style>
  <w:style w:type="paragraph" w:styleId="a4">
    <w:name w:val="List Paragraph"/>
    <w:basedOn w:val="a"/>
    <w:uiPriority w:val="34"/>
    <w:qFormat/>
    <w:rsid w:val="006E5A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A94"/>
  </w:style>
  <w:style w:type="paragraph" w:styleId="a7">
    <w:name w:val="footer"/>
    <w:basedOn w:val="a"/>
    <w:link w:val="a8"/>
    <w:uiPriority w:val="99"/>
    <w:unhideWhenUsed/>
    <w:rsid w:val="006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TravelMate8573T</dc:creator>
  <cp:lastModifiedBy>TravelMate8573T</cp:lastModifiedBy>
  <cp:revision>1</cp:revision>
  <dcterms:created xsi:type="dcterms:W3CDTF">2015-12-30T07:32:00Z</dcterms:created>
  <dcterms:modified xsi:type="dcterms:W3CDTF">2015-12-30T07:51:00Z</dcterms:modified>
</cp:coreProperties>
</file>