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F" w:rsidRDefault="00C3634F" w:rsidP="00C3634F">
      <w:pPr>
        <w:pStyle w:val="a3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Бикмулина</w:t>
      </w:r>
      <w:proofErr w:type="spellEnd"/>
      <w:r>
        <w:rPr>
          <w:b/>
          <w:sz w:val="28"/>
          <w:szCs w:val="28"/>
        </w:rPr>
        <w:t xml:space="preserve"> Татьяна Николаевна,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МАДОУ «Детский сад №66», 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Пермский край,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Березники</w:t>
      </w:r>
    </w:p>
    <w:p w:rsidR="00C3634F" w:rsidRPr="00E77FF4" w:rsidRDefault="00C3634F" w:rsidP="00C3634F">
      <w:pPr>
        <w:pStyle w:val="a3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подходы к организации социально-личностного развития детей дошкольного возраста</w:t>
      </w:r>
    </w:p>
    <w:p w:rsidR="00C3634F" w:rsidRPr="00E77FF4" w:rsidRDefault="00C3634F" w:rsidP="00C3634F">
      <w:pPr>
        <w:pStyle w:val="a3"/>
        <w:shd w:val="clear" w:color="auto" w:fill="FFFFFF"/>
        <w:tabs>
          <w:tab w:val="left" w:pos="709"/>
        </w:tabs>
        <w:spacing w:before="0" w:after="0" w:line="360" w:lineRule="auto"/>
        <w:ind w:firstLine="775"/>
        <w:jc w:val="both"/>
        <w:rPr>
          <w:sz w:val="28"/>
          <w:szCs w:val="28"/>
        </w:rPr>
      </w:pPr>
      <w:r w:rsidRPr="00F96E51">
        <w:rPr>
          <w:sz w:val="28"/>
          <w:szCs w:val="28"/>
        </w:rPr>
        <w:t>Современное общество требует инициативных молодых людей, способных найти "себя" и своё место в жизни, нравственно стойких, социально адаптированных, способных к саморазвитию и непрерывному самосовершенствованию.</w:t>
      </w:r>
      <w:r w:rsidRPr="00E77FF4">
        <w:rPr>
          <w:sz w:val="28"/>
          <w:szCs w:val="28"/>
        </w:rPr>
        <w:t xml:space="preserve"> Основные структуры личности закладываются </w:t>
      </w:r>
      <w:proofErr w:type="gramStart"/>
      <w:r w:rsidRPr="00E77FF4">
        <w:rPr>
          <w:sz w:val="28"/>
          <w:szCs w:val="28"/>
        </w:rPr>
        <w:t>в первые</w:t>
      </w:r>
      <w:proofErr w:type="gramEnd"/>
      <w:r w:rsidRPr="00E77FF4">
        <w:rPr>
          <w:sz w:val="28"/>
          <w:szCs w:val="28"/>
        </w:rPr>
        <w:t xml:space="preserve"> годы жизни, а значит, на семью и дошкольные учреждения возлагается особая ответственность по воспитанию таких качеств у подрастающего поколения. В связи с этим проблема социально-личностного развития - развитие ребёнка во взаимодействии с окружающим его миром - становится особо актуальной на данном современном этапе. 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ind w:left="-67" w:firstLine="775"/>
        <w:jc w:val="both"/>
        <w:rPr>
          <w:sz w:val="28"/>
          <w:szCs w:val="28"/>
        </w:rPr>
      </w:pPr>
      <w:r w:rsidRPr="00E77FF4">
        <w:rPr>
          <w:sz w:val="28"/>
          <w:szCs w:val="28"/>
        </w:rPr>
        <w:t>Данный факт находит своё отражение в о</w:t>
      </w:r>
      <w:r>
        <w:rPr>
          <w:sz w:val="28"/>
          <w:szCs w:val="28"/>
        </w:rPr>
        <w:t>сновных федеральных документах:</w:t>
      </w:r>
      <w:r w:rsidRPr="00E77F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7F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E77FF4">
        <w:rPr>
          <w:sz w:val="28"/>
          <w:szCs w:val="28"/>
        </w:rPr>
        <w:t xml:space="preserve"> РФ "Об образовании"</w:t>
      </w:r>
      <w:r>
        <w:rPr>
          <w:sz w:val="28"/>
          <w:szCs w:val="28"/>
        </w:rPr>
        <w:t xml:space="preserve">, в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ind w:left="-67" w:firstLine="775"/>
        <w:jc w:val="both"/>
        <w:rPr>
          <w:sz w:val="28"/>
          <w:szCs w:val="28"/>
        </w:rPr>
      </w:pPr>
      <w:r w:rsidRPr="00E77FF4">
        <w:rPr>
          <w:sz w:val="28"/>
          <w:szCs w:val="28"/>
        </w:rPr>
        <w:t>Таким образом, являясь приоритетным, социально-личностное развитие детей выводится сегодня в ранг стратегических направлений обновления российского образования, в том числе дошкольного</w:t>
      </w:r>
      <w:r>
        <w:rPr>
          <w:sz w:val="28"/>
          <w:szCs w:val="28"/>
        </w:rPr>
        <w:t>.</w:t>
      </w:r>
    </w:p>
    <w:p w:rsidR="00C3634F" w:rsidRPr="00C3634F" w:rsidRDefault="00C3634F" w:rsidP="00C363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 В.А. Сухомлинский</w:t>
      </w:r>
    </w:p>
    <w:p w:rsidR="00C3634F" w:rsidRPr="00F96E51" w:rsidRDefault="00C3634F" w:rsidP="00C3634F">
      <w:pPr>
        <w:pStyle w:val="a3"/>
        <w:shd w:val="clear" w:color="auto" w:fill="FFFFFF"/>
        <w:spacing w:before="0" w:after="0" w:line="360" w:lineRule="auto"/>
        <w:ind w:left="-67" w:firstLine="775"/>
        <w:jc w:val="both"/>
        <w:rPr>
          <w:b/>
          <w:sz w:val="28"/>
          <w:szCs w:val="28"/>
        </w:rPr>
      </w:pPr>
      <w:r w:rsidRPr="00F96E51">
        <w:rPr>
          <w:b/>
          <w:sz w:val="28"/>
          <w:szCs w:val="28"/>
        </w:rPr>
        <w:t>На что же должна быть направлена деятельность педагога с целью реализации социально-личностного развития дошкольников?</w:t>
      </w:r>
    </w:p>
    <w:p w:rsidR="00C3634F" w:rsidRDefault="00C3634F" w:rsidP="00C3634F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FF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Считаю, что в</w:t>
      </w:r>
      <w:r w:rsidRPr="00E77FF4">
        <w:rPr>
          <w:sz w:val="28"/>
          <w:szCs w:val="28"/>
        </w:rPr>
        <w:t>ажнейшей основой полноценного социально-личностного развития ребенка является его положительное самоощущение: уверенность в своих возможностях, в том, что он хороший, его любят.</w:t>
      </w:r>
    </w:p>
    <w:p w:rsidR="00C3634F" w:rsidRPr="00C3634F" w:rsidRDefault="00C3634F" w:rsidP="00C3634F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78F">
        <w:rPr>
          <w:i/>
          <w:sz w:val="28"/>
          <w:szCs w:val="28"/>
        </w:rPr>
        <w:t xml:space="preserve"> </w:t>
      </w:r>
      <w:r w:rsidRPr="00C3634F">
        <w:rPr>
          <w:sz w:val="28"/>
          <w:szCs w:val="28"/>
        </w:rPr>
        <w:t>(выставки детского творчества, поздравления с днем рождения, ждут после длительного отсутствия после болезни или отпуска…)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ind w:left="-67" w:firstLine="775"/>
        <w:jc w:val="both"/>
        <w:rPr>
          <w:sz w:val="28"/>
          <w:szCs w:val="28"/>
        </w:rPr>
      </w:pPr>
      <w:r w:rsidRPr="00EA683F">
        <w:rPr>
          <w:sz w:val="28"/>
          <w:szCs w:val="28"/>
        </w:rPr>
        <w:lastRenderedPageBreak/>
        <w:t>Я уважительно отношусь к интересам, вкусам и предпочтениям детей в играх, т. к. игра</w:t>
      </w:r>
      <w:r>
        <w:rPr>
          <w:sz w:val="28"/>
          <w:szCs w:val="28"/>
        </w:rPr>
        <w:t xml:space="preserve"> - </w:t>
      </w:r>
      <w:r w:rsidRPr="00EA683F">
        <w:rPr>
          <w:sz w:val="28"/>
          <w:szCs w:val="28"/>
        </w:rPr>
        <w:t xml:space="preserve">это своеобразный результат освоения и присвоения ребёнком </w:t>
      </w:r>
      <w:proofErr w:type="spellStart"/>
      <w:r w:rsidRPr="00EA683F">
        <w:rPr>
          <w:sz w:val="28"/>
          <w:szCs w:val="28"/>
        </w:rPr>
        <w:t>социокультурного</w:t>
      </w:r>
      <w:proofErr w:type="spellEnd"/>
      <w:r w:rsidRPr="00EA683F">
        <w:rPr>
          <w:sz w:val="28"/>
          <w:szCs w:val="28"/>
        </w:rPr>
        <w:t xml:space="preserve"> опыта. </w:t>
      </w:r>
      <w:r>
        <w:rPr>
          <w:sz w:val="28"/>
          <w:szCs w:val="28"/>
        </w:rPr>
        <w:t>Так, например, в</w:t>
      </w:r>
      <w:r w:rsidRPr="00EA683F">
        <w:rPr>
          <w:sz w:val="28"/>
          <w:szCs w:val="28"/>
        </w:rPr>
        <w:t>ыяснив, что сейчас детям интересна игра, связанная с путешествиями,  мы наметили с ребятами план действий по развертыванию сюжетно-ролевой игры «Туристическое агентство»</w:t>
      </w:r>
      <w:r>
        <w:rPr>
          <w:sz w:val="28"/>
          <w:szCs w:val="28"/>
        </w:rPr>
        <w:t xml:space="preserve">. </w:t>
      </w:r>
      <w:r w:rsidRPr="00EA683F">
        <w:rPr>
          <w:sz w:val="28"/>
          <w:szCs w:val="28"/>
        </w:rPr>
        <w:t xml:space="preserve">В результате у нас получился своеобразный </w:t>
      </w:r>
      <w:r w:rsidRPr="004D0370">
        <w:rPr>
          <w:b/>
          <w:sz w:val="28"/>
          <w:szCs w:val="28"/>
        </w:rPr>
        <w:t>исследовательский проект</w:t>
      </w:r>
      <w:r w:rsidRPr="00EA683F">
        <w:rPr>
          <w:sz w:val="28"/>
          <w:szCs w:val="28"/>
        </w:rPr>
        <w:t xml:space="preserve">. </w:t>
      </w:r>
      <w:r>
        <w:rPr>
          <w:sz w:val="28"/>
          <w:szCs w:val="28"/>
        </w:rPr>
        <w:t>Ведь п</w:t>
      </w:r>
      <w:r w:rsidRPr="00EA683F">
        <w:rPr>
          <w:sz w:val="28"/>
          <w:szCs w:val="28"/>
        </w:rPr>
        <w:t>роектная деятельность позволяет дошкольникам осваивать</w:t>
      </w:r>
      <w:r>
        <w:rPr>
          <w:sz w:val="28"/>
          <w:szCs w:val="28"/>
        </w:rPr>
        <w:t xml:space="preserve"> окружающий мир</w:t>
      </w:r>
      <w:r w:rsidRPr="00EA683F">
        <w:rPr>
          <w:sz w:val="28"/>
          <w:szCs w:val="28"/>
        </w:rPr>
        <w:t>, учит ставить цель, планировать и организовывать свои действия с целью её достижения и таким образом способствует приобретению  качеств социально-компетентного человека.  Первое, что мы сделали, совершили</w:t>
      </w:r>
      <w:r>
        <w:rPr>
          <w:sz w:val="28"/>
          <w:szCs w:val="28"/>
        </w:rPr>
        <w:t xml:space="preserve">  экскурсию в туристическое агентство «РОСТУР», где нам директор показала слайд - презентации «Детям о Пермском крае», «Достопримечательности Пермского края», показала наш край на большой карте мира. Ребятам было очень интересно и поучительно. В конце встречи мы обменялись подарками. Далее, придя в детский сад  под впечатлениями,  мы совместно с детьми в группе выбрали место для игры, затем подготовили атрибуты (билеты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авиа, компьютеры, журналы, буклеты, карты), обсудили роли, правила общения с клиентами.  Все это создает</w:t>
      </w:r>
      <w:r w:rsidRPr="00E77FF4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E77FF4">
        <w:rPr>
          <w:sz w:val="28"/>
          <w:szCs w:val="28"/>
        </w:rPr>
        <w:t xml:space="preserve"> для приобщения детей к ценностям сотруднич</w:t>
      </w:r>
      <w:r>
        <w:rPr>
          <w:sz w:val="28"/>
          <w:szCs w:val="28"/>
        </w:rPr>
        <w:t>ества с другими людьми, помогает осознать необходимость детей и взрослых</w:t>
      </w:r>
      <w:r w:rsidRPr="00E77FF4">
        <w:rPr>
          <w:sz w:val="28"/>
          <w:szCs w:val="28"/>
        </w:rPr>
        <w:t xml:space="preserve"> друг в друге</w:t>
      </w:r>
      <w:r>
        <w:rPr>
          <w:sz w:val="28"/>
          <w:szCs w:val="28"/>
        </w:rPr>
        <w:t>.</w:t>
      </w:r>
    </w:p>
    <w:p w:rsidR="00C3634F" w:rsidRPr="00EA683F" w:rsidRDefault="00C3634F" w:rsidP="00C3634F">
      <w:pPr>
        <w:pStyle w:val="a3"/>
        <w:shd w:val="clear" w:color="auto" w:fill="FFFFFF"/>
        <w:spacing w:before="0" w:after="0" w:line="360" w:lineRule="auto"/>
        <w:ind w:left="-67" w:firstLine="775"/>
        <w:jc w:val="both"/>
        <w:rPr>
          <w:sz w:val="28"/>
          <w:szCs w:val="28"/>
        </w:rPr>
      </w:pPr>
      <w:r w:rsidRPr="00EA683F">
        <w:rPr>
          <w:sz w:val="28"/>
          <w:szCs w:val="28"/>
        </w:rPr>
        <w:t>Действуя в игровой ситуации, дошкольник постигает специфику отношений взрослых, беря на себя роли других людей, осваивая и отражая их социальные функции, взаимоотношения, нормы поведения</w:t>
      </w:r>
      <w:r>
        <w:rPr>
          <w:sz w:val="28"/>
          <w:szCs w:val="28"/>
        </w:rPr>
        <w:t xml:space="preserve"> (обратили внимание на то, как вежливо   встречает своих клиентов директор агентства, как строит беседу, как лучше предложить желающим место для путешествия с учетом их пожеланий и возможностей).</w:t>
      </w:r>
    </w:p>
    <w:p w:rsidR="00C3634F" w:rsidRPr="00106C76" w:rsidRDefault="00C3634F" w:rsidP="00C3634F">
      <w:pPr>
        <w:shd w:val="clear" w:color="auto" w:fill="FFFFFF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Сотрудничество ДОУ с социальными партнерами </w:t>
      </w:r>
      <w:r w:rsidRPr="001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позволяет создать атмосферу взаимопонимания и доверительных отношений; создается благоприятная эмоциональная атмосфера для формирования единого образовательного пространства.  </w:t>
      </w:r>
    </w:p>
    <w:p w:rsidR="00C3634F" w:rsidRPr="00C755E1" w:rsidRDefault="00C3634F" w:rsidP="00C36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2F55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ab/>
      </w:r>
      <w:r w:rsidRPr="00C755E1">
        <w:rPr>
          <w:rFonts w:ascii="Times New Roman" w:hAnsi="Times New Roman" w:cs="Times New Roman"/>
          <w:b/>
          <w:sz w:val="28"/>
          <w:szCs w:val="28"/>
        </w:rPr>
        <w:t>Экскурсии и целевые прогулки</w:t>
      </w:r>
      <w:r w:rsidRPr="00C755E1">
        <w:rPr>
          <w:rFonts w:ascii="Times New Roman" w:hAnsi="Times New Roman" w:cs="Times New Roman"/>
          <w:sz w:val="28"/>
          <w:szCs w:val="28"/>
        </w:rPr>
        <w:t xml:space="preserve"> в библиотеку, музей, спортивную школу «Темп», музыкальную школу</w:t>
      </w:r>
      <w:r>
        <w:rPr>
          <w:rFonts w:ascii="Times New Roman" w:hAnsi="Times New Roman" w:cs="Times New Roman"/>
          <w:sz w:val="28"/>
          <w:szCs w:val="28"/>
        </w:rPr>
        <w:t xml:space="preserve"> (фото)</w:t>
      </w:r>
      <w:r w:rsidRPr="00C755E1">
        <w:rPr>
          <w:rFonts w:ascii="Times New Roman" w:hAnsi="Times New Roman" w:cs="Times New Roman"/>
          <w:sz w:val="28"/>
          <w:szCs w:val="28"/>
        </w:rPr>
        <w:t xml:space="preserve"> не только расширяют кругозор детей, дают неоценимый социальный и культурный опыт, но и способствуют развитию у детей социальных навыков: в ходе сбора детей </w:t>
      </w:r>
      <w:proofErr w:type="gramStart"/>
      <w:r w:rsidRPr="00C755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5E1">
        <w:rPr>
          <w:rFonts w:ascii="Times New Roman" w:hAnsi="Times New Roman" w:cs="Times New Roman"/>
          <w:sz w:val="28"/>
          <w:szCs w:val="28"/>
        </w:rPr>
        <w:t xml:space="preserve"> то или иное мероприятие помогаю осваивать различные способы разрешения конфликтных ситуаций, учу договариваться, соблюдать очередность, устанавливать новые контакты с незнакомыми людьми.</w:t>
      </w:r>
    </w:p>
    <w:p w:rsidR="00C3634F" w:rsidRDefault="00C3634F" w:rsidP="00C363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 для меня понимание того, что </w:t>
      </w:r>
      <w:r w:rsidRPr="008A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A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 работы</w:t>
      </w:r>
      <w:r w:rsidRPr="008A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того, насколько содержание совпадает с опытом детей, их жизненными впечатлениями. Дети подключаются к решению проблемы: они не только обсуждают, но и практически осуществляют необходимые 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C3634F" w:rsidRPr="00760016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для социально – </w:t>
      </w:r>
      <w:proofErr w:type="gramStart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gramEnd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имеют ситуации, в которых дети разрешают конкретные житейские проблемы. В моей работе это </w:t>
      </w:r>
      <w:r w:rsidRPr="00760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 практической помощи, активного проявления внимания, заботы о детях и взрослых: </w:t>
      </w:r>
      <w:proofErr w:type="gramStart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найти потерянную вещь» (варежки, шарф, обувь); «Не грусти» (успокоить, угостить, поиграть); «Мы встречаем друга после болезни»; «Поменяемся игрушками»; «Мы делаем подарки малышам (мамам, папам)».</w:t>
      </w:r>
      <w:proofErr w:type="gramEnd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эмоционально представляю возникшую проблему («Вика после болезни возвращается в детский сад.</w:t>
      </w:r>
      <w:proofErr w:type="gramEnd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ее порадовать?») и вовлекаю детей в поиск решения.</w:t>
      </w:r>
      <w:proofErr w:type="gramEnd"/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затрудняются, подсказываю или показываю правильный способ решения проблемного вопроса или ситуации и предлагаю самостоятельно его осуществить.</w:t>
      </w:r>
    </w:p>
    <w:p w:rsidR="00C3634F" w:rsidRPr="00C3634F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16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Практические</w:t>
      </w:r>
      <w:proofErr w:type="gramEnd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ситуации типа</w:t>
      </w:r>
      <w:r w:rsidRPr="00C3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«Наша забота нужна всем»</w:t>
      </w:r>
    </w:p>
    <w:p w:rsidR="00C3634F" w:rsidRPr="00760016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приобретают опыт участия в делах, важных для детского сада: «мы мастерим украшения для того, чтобы украсить детский сад к  празднику», «Мы выращиваем рассаду цветов для альпийской горки, чтобы на </w:t>
      </w: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детского сада было уютно и красиво», «Мы готовим пособия для занятий: вырезаем овалы, квадраты, треугольники для предстоящей организованной образовательной деятельности в младших группах». Моя задача – увлечь детей содержанием предстоящего дела, показать, что результаты совместных усилий приносят пользу и радость окружающим.</w:t>
      </w:r>
    </w:p>
    <w:p w:rsidR="00C3634F" w:rsidRPr="00C3634F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Практические</w:t>
      </w:r>
      <w:proofErr w:type="gramEnd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ситуации гуманистического выбора</w:t>
      </w:r>
    </w:p>
    <w:p w:rsidR="00C3634F" w:rsidRPr="00760016" w:rsidRDefault="00C3634F" w:rsidP="00C3634F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760016">
        <w:rPr>
          <w:sz w:val="28"/>
          <w:szCs w:val="28"/>
        </w:rPr>
        <w:t xml:space="preserve">Ставлю детей перед выбором: откликнуться на проблемы других детей или предпочесть личные интересы и проявить безразличие? Например, оставить рисунок себе или включить его в общую выставку; дать поиграть своей игрушкой малышу или остаться равнодушным к его просьбе; откликнуться на просьбу помочь или проигнорировать ее. Поведение детей в ситуациях выбора помогает лучше понять особенности их социально – нравственного и эмоционального развития. Помогаю детям понять, что все люди разные, необходимо уважать чувство собственного достоинства других людей, учитывать их мнение, желания, взгляды в общении, игре, совместной деятельности. Поощряю проявления  доброжелательного внимания, сочувствие, сопереживание. </w:t>
      </w:r>
    </w:p>
    <w:p w:rsidR="00C3634F" w:rsidRPr="00C3634F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Практические</w:t>
      </w:r>
      <w:proofErr w:type="gramEnd"/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ситуации проблемного типа</w:t>
      </w:r>
      <w:r w:rsidRPr="00C3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«Как быть, что делать?»</w:t>
      </w:r>
    </w:p>
    <w:p w:rsidR="00C3634F" w:rsidRPr="00760016" w:rsidRDefault="00C3634F" w:rsidP="00C363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различные ситуации затруднения, которые я создаю, чтобы пробудить инициативу, самостоятельность, сообразительность, отзывчивость детей, готовность искать правильное решение. Например, со столов «исчезли» салфетки; на некоторых шкафчиках отклеились картинки; отсутствуют краски различных цветов (коричневый, зеленый, оранжевый); некоторым детям не хватает пластилина для лепки; на полу обнаружена разлитая вода; перепутаны детские варежки и обувь. Как быть? Дети самостоятельно ищут решение. Я не спешу давать советы, выслушиваю все мнения и предложения. Совместно с детьми мы находим способы разрешения проблем: смешиваем краски, чтобы получить нужный цвет; делим пластилин на всех; придумываем, из чего сделать салфетки; вытираем </w:t>
      </w:r>
      <w:r w:rsidRPr="00760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воду; подклеиваем картинки на шкафчиках; разбираем по парам варежки и обувь.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большим интересом участвуют в создании </w:t>
      </w:r>
      <w:r w:rsidRPr="004D0370">
        <w:rPr>
          <w:b/>
          <w:sz w:val="28"/>
          <w:szCs w:val="28"/>
        </w:rPr>
        <w:t>«Ленты добрых дел»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результате  ведения этой ленты обращаю внимание детей на </w:t>
      </w:r>
      <w:r w:rsidRPr="00E77FF4">
        <w:rPr>
          <w:sz w:val="28"/>
          <w:szCs w:val="28"/>
        </w:rPr>
        <w:t xml:space="preserve"> эмоциональные переживания и состояния окружающих – радость, горе, страх, плохое и хорошее настроение </w:t>
      </w:r>
      <w:r>
        <w:rPr>
          <w:sz w:val="28"/>
          <w:szCs w:val="28"/>
        </w:rPr>
        <w:t>при совершении того или иного поступка, в</w:t>
      </w:r>
      <w:r w:rsidRPr="00E77FF4">
        <w:rPr>
          <w:sz w:val="28"/>
          <w:szCs w:val="28"/>
        </w:rPr>
        <w:t>ыражать свои эмоциональные ощущения и</w:t>
      </w:r>
      <w:r>
        <w:rPr>
          <w:sz w:val="28"/>
          <w:szCs w:val="28"/>
        </w:rPr>
        <w:t xml:space="preserve"> переживания, </w:t>
      </w:r>
      <w:r w:rsidRPr="00E77FF4">
        <w:rPr>
          <w:sz w:val="28"/>
          <w:szCs w:val="28"/>
        </w:rPr>
        <w:t>привлекая внимание детей к чувствам, состояниям</w:t>
      </w:r>
      <w:r>
        <w:rPr>
          <w:sz w:val="28"/>
          <w:szCs w:val="28"/>
        </w:rPr>
        <w:t xml:space="preserve"> и  поступкам других людей.</w:t>
      </w:r>
    </w:p>
    <w:p w:rsidR="00C3634F" w:rsidRDefault="00C3634F" w:rsidP="00C3634F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оформляем выставки и галереи </w:t>
      </w:r>
      <w:r w:rsidRPr="004D0370">
        <w:rPr>
          <w:b/>
          <w:sz w:val="28"/>
          <w:szCs w:val="28"/>
        </w:rPr>
        <w:t>на тематической стене</w:t>
      </w:r>
      <w:r>
        <w:rPr>
          <w:sz w:val="28"/>
          <w:szCs w:val="28"/>
        </w:rPr>
        <w:t>: «Праздники России», «Дети-герои Великой отечественной войны», выставки рисунков детей на различные темы, персональные выставки, совместные работы к различным праздникам, темам образовательной деятельности. Поощряю</w:t>
      </w:r>
      <w:r w:rsidRPr="00E77FF4">
        <w:rPr>
          <w:sz w:val="28"/>
          <w:szCs w:val="28"/>
        </w:rPr>
        <w:t xml:space="preserve"> совместную деятельность, направлен</w:t>
      </w:r>
      <w:r>
        <w:rPr>
          <w:sz w:val="28"/>
          <w:szCs w:val="28"/>
        </w:rPr>
        <w:t xml:space="preserve">ную на создание общего продукта, так как дети </w:t>
      </w:r>
      <w:r w:rsidRPr="00D435CB">
        <w:rPr>
          <w:sz w:val="28"/>
          <w:szCs w:val="28"/>
        </w:rPr>
        <w:t xml:space="preserve">приобретают способность ставить общие цели, планировать совместную работу, соподчинять и контролировать свои </w:t>
      </w:r>
      <w:r>
        <w:rPr>
          <w:sz w:val="28"/>
          <w:szCs w:val="28"/>
        </w:rPr>
        <w:t xml:space="preserve">    желания</w:t>
      </w:r>
      <w:proofErr w:type="gramStart"/>
      <w:r>
        <w:rPr>
          <w:sz w:val="28"/>
          <w:szCs w:val="28"/>
        </w:rPr>
        <w:t xml:space="preserve"> </w:t>
      </w:r>
      <w:r w:rsidRPr="00D435CB">
        <w:rPr>
          <w:sz w:val="28"/>
          <w:szCs w:val="28"/>
        </w:rPr>
        <w:t>,</w:t>
      </w:r>
      <w:proofErr w:type="gramEnd"/>
      <w:r w:rsidRPr="00D435CB">
        <w:rPr>
          <w:sz w:val="28"/>
          <w:szCs w:val="28"/>
        </w:rPr>
        <w:t xml:space="preserve"> согласовывать мнения и действия. </w:t>
      </w:r>
    </w:p>
    <w:p w:rsidR="00C3634F" w:rsidRPr="003E1BC0" w:rsidRDefault="00C3634F" w:rsidP="00C3634F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E1BC0">
        <w:rPr>
          <w:sz w:val="28"/>
          <w:szCs w:val="28"/>
        </w:rPr>
        <w:t>Социально-личностное развитие представляет собой последовательный, многоаспектный процесс и результат социализации-индивидуализации, в ходе которого осуществляется приобщение человека к «всеобщему социальному» и постоянное открытие, утверждение себя как субъекта социальной культуры.</w:t>
      </w:r>
    </w:p>
    <w:p w:rsidR="00C404C6" w:rsidRDefault="008104C0"/>
    <w:sectPr w:rsidR="00C404C6" w:rsidSect="0054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4F"/>
    <w:rsid w:val="00125437"/>
    <w:rsid w:val="00541C4C"/>
    <w:rsid w:val="008104C0"/>
    <w:rsid w:val="00C3634F"/>
    <w:rsid w:val="00C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34F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2016-03-19T13:32:00Z</dcterms:created>
  <dcterms:modified xsi:type="dcterms:W3CDTF">2016-03-19T13:46:00Z</dcterms:modified>
</cp:coreProperties>
</file>