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477" w:rsidRDefault="00601AFC">
      <w:pPr>
        <w:pStyle w:val="1"/>
        <w:tabs>
          <w:tab w:val="left" w:pos="1515"/>
          <w:tab w:val="left" w:pos="3915"/>
        </w:tabs>
        <w:jc w:val="center"/>
      </w:pPr>
      <w:r>
        <w:t xml:space="preserve">МБУ </w:t>
      </w:r>
      <w:proofErr w:type="gramStart"/>
      <w:r>
        <w:t>ДО</w:t>
      </w:r>
      <w:proofErr w:type="gramEnd"/>
      <w:r>
        <w:t xml:space="preserve"> АР «ДМШ п. </w:t>
      </w:r>
      <w:proofErr w:type="spellStart"/>
      <w:r>
        <w:t>Реконструктор</w:t>
      </w:r>
      <w:proofErr w:type="spellEnd"/>
      <w:r>
        <w:t xml:space="preserve">» </w:t>
      </w:r>
    </w:p>
    <w:p w:rsidR="00210477" w:rsidRDefault="00601AFC">
      <w:pPr>
        <w:pStyle w:val="1"/>
        <w:jc w:val="center"/>
      </w:pPr>
      <w:r>
        <w:t xml:space="preserve"> </w:t>
      </w:r>
    </w:p>
    <w:p w:rsidR="00210477" w:rsidRDefault="00210477">
      <w:pPr>
        <w:pStyle w:val="1"/>
        <w:jc w:val="center"/>
      </w:pPr>
    </w:p>
    <w:p w:rsidR="00210477" w:rsidRDefault="00210477">
      <w:pPr>
        <w:pStyle w:val="1"/>
        <w:jc w:val="center"/>
      </w:pPr>
    </w:p>
    <w:p w:rsidR="00210477" w:rsidRDefault="00210477">
      <w:pPr>
        <w:pStyle w:val="1"/>
        <w:jc w:val="center"/>
      </w:pPr>
    </w:p>
    <w:p w:rsidR="00210477" w:rsidRDefault="00210477">
      <w:pPr>
        <w:pStyle w:val="1"/>
        <w:jc w:val="center"/>
      </w:pPr>
    </w:p>
    <w:p w:rsidR="00210477" w:rsidRDefault="00210477">
      <w:pPr>
        <w:pStyle w:val="1"/>
        <w:jc w:val="center"/>
      </w:pPr>
    </w:p>
    <w:p w:rsidR="00210477" w:rsidRDefault="00601AFC">
      <w:pPr>
        <w:pStyle w:val="1"/>
        <w:jc w:val="center"/>
      </w:pPr>
      <w:r>
        <w:t>Открытый урок  «Развитие эмоциональности и творческих способностей учащихся в младшем хоре»</w:t>
      </w: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601AFC">
      <w:pPr>
        <w:pStyle w:val="a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Выполнила преподаватель </w:t>
      </w:r>
      <w:proofErr w:type="spellStart"/>
      <w:r>
        <w:rPr>
          <w:b/>
          <w:bCs/>
          <w:sz w:val="28"/>
          <w:szCs w:val="28"/>
        </w:rPr>
        <w:t>Кутурга</w:t>
      </w:r>
      <w:proofErr w:type="spellEnd"/>
      <w:r>
        <w:rPr>
          <w:b/>
          <w:bCs/>
          <w:sz w:val="28"/>
          <w:szCs w:val="28"/>
        </w:rPr>
        <w:t xml:space="preserve"> Е. И.</w:t>
      </w:r>
    </w:p>
    <w:p w:rsidR="00210477" w:rsidRDefault="00210477">
      <w:pPr>
        <w:pStyle w:val="a9"/>
        <w:jc w:val="right"/>
      </w:pPr>
    </w:p>
    <w:p w:rsidR="00210477" w:rsidRDefault="00210477">
      <w:pPr>
        <w:pStyle w:val="a9"/>
        <w:jc w:val="right"/>
      </w:pPr>
    </w:p>
    <w:p w:rsidR="00210477" w:rsidRDefault="00210477">
      <w:pPr>
        <w:pStyle w:val="a9"/>
        <w:jc w:val="center"/>
      </w:pPr>
    </w:p>
    <w:p w:rsidR="00210477" w:rsidRDefault="00601AFC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2015-2016-уч. год</w:t>
      </w:r>
    </w:p>
    <w:p w:rsidR="00210477" w:rsidRDefault="00210477">
      <w:pPr>
        <w:pStyle w:val="a9"/>
        <w:jc w:val="center"/>
      </w:pPr>
    </w:p>
    <w:p w:rsidR="00210477" w:rsidRDefault="00601AFC">
      <w:pPr>
        <w:pStyle w:val="a9"/>
        <w:jc w:val="center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lastRenderedPageBreak/>
        <w:t>Введение</w:t>
      </w:r>
    </w:p>
    <w:p w:rsidR="00210477" w:rsidRDefault="00601AFC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b/>
          <w:bCs/>
          <w:sz w:val="28"/>
          <w:szCs w:val="28"/>
        </w:rPr>
        <w:t xml:space="preserve">Хоровое пение </w:t>
      </w:r>
      <w:r>
        <w:rPr>
          <w:sz w:val="28"/>
          <w:szCs w:val="28"/>
        </w:rPr>
        <w:t xml:space="preserve">– основа музыкальной культуры русского народа. </w:t>
      </w:r>
    </w:p>
    <w:p w:rsidR="00210477" w:rsidRDefault="00601AFC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Ни один другой вид искусства не может обеспечить такого прямого и доступного пути к сердцу.  Через пение человек выражает свои чувства, эмоции, мысли, отношение к миру. Дети, которые поют в хоровых коллективах, гораздо больше развиты, чем не поющие, так как хоровые занятия охватывают многофункциональность действий: пение, ритмические, танцевальные движения, образная эмоциональность, умственная работа.  Хоровое пение – одно из главных средств музыкального воспитания, которое способствует гармоничному развитию личности ребенка.</w:t>
      </w:r>
    </w:p>
    <w:p w:rsidR="00210477" w:rsidRDefault="00601AFC">
      <w:pPr>
        <w:pStyle w:val="a9"/>
        <w:spacing w:line="360" w:lineRule="auto"/>
        <w:rPr>
          <w:rStyle w:val="a5"/>
          <w:sz w:val="32"/>
          <w:szCs w:val="32"/>
        </w:rPr>
      </w:pPr>
      <w:r>
        <w:rPr>
          <w:sz w:val="28"/>
          <w:szCs w:val="28"/>
        </w:rPr>
        <w:t xml:space="preserve">             </w:t>
      </w:r>
      <w:r>
        <w:rPr>
          <w:rStyle w:val="a5"/>
          <w:sz w:val="32"/>
          <w:szCs w:val="32"/>
        </w:rPr>
        <w:t>Основная часть</w:t>
      </w:r>
    </w:p>
    <w:p w:rsidR="00210477" w:rsidRDefault="00601AFC">
      <w:pPr>
        <w:pStyle w:val="a9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Тема занятия:</w:t>
      </w:r>
      <w:r>
        <w:rPr>
          <w:sz w:val="28"/>
          <w:szCs w:val="28"/>
        </w:rPr>
        <w:t xml:space="preserve"> «Развитие эмоциональности и творческих способностей учащихся в младшем хоре».</w:t>
      </w:r>
    </w:p>
    <w:p w:rsidR="00210477" w:rsidRDefault="00601AFC">
      <w:pPr>
        <w:pStyle w:val="a9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Тип занятия</w:t>
      </w:r>
      <w:r>
        <w:rPr>
          <w:sz w:val="28"/>
          <w:szCs w:val="28"/>
        </w:rPr>
        <w:t>: интегрированный.</w:t>
      </w:r>
    </w:p>
    <w:p w:rsidR="00210477" w:rsidRDefault="00601AFC">
      <w:pPr>
        <w:pStyle w:val="a9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всестороннее развитие творческих способностей учащихся и формирование у учащихся навыков хорового пения, эмоционального отклика на музыку.</w:t>
      </w:r>
    </w:p>
    <w:p w:rsidR="00210477" w:rsidRDefault="00601AFC">
      <w:pPr>
        <w:pStyle w:val="a9"/>
        <w:numPr>
          <w:ilvl w:val="0"/>
          <w:numId w:val="1"/>
        </w:num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210477" w:rsidRDefault="00601AFC">
      <w:pPr>
        <w:pStyle w:val="a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обучающие: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работать над использованием дыхания в пении;</w:t>
      </w:r>
    </w:p>
    <w:p w:rsidR="00210477" w:rsidRDefault="00601AFC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закреплять понятие о разнообразности музыкальных образов и настроений;</w:t>
      </w:r>
    </w:p>
    <w:p w:rsidR="00210477" w:rsidRDefault="00601AFC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учить эмоционально, исполнять произведения, используя различные приемы (инсценировка, мимика, сценическое движение);</w:t>
      </w:r>
    </w:p>
    <w:p w:rsidR="00210477" w:rsidRDefault="00601AFC">
      <w:pPr>
        <w:pStyle w:val="a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развивающие: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создавать условия для развития эмоциональной сферы;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>- развивать творческую фантазию, воображение;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активизировать слуховое восприятие;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развивать чувство ритма, музыкальный слух,  певческий диапазон;</w:t>
      </w:r>
    </w:p>
    <w:p w:rsidR="00210477" w:rsidRDefault="00601AFC">
      <w:pPr>
        <w:pStyle w:val="a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воспитывающие: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воспитывать эмоциональное отношение к исполняемому произведению;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воспитывать навык общения в группе детей;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расширять музыкальный кругозор;</w:t>
      </w:r>
    </w:p>
    <w:p w:rsidR="00210477" w:rsidRDefault="00601AFC">
      <w:pPr>
        <w:pStyle w:val="a9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2. Методы</w:t>
      </w:r>
      <w:r>
        <w:rPr>
          <w:sz w:val="28"/>
          <w:szCs w:val="28"/>
        </w:rPr>
        <w:t>:</w:t>
      </w:r>
    </w:p>
    <w:p w:rsidR="00210477" w:rsidRDefault="00601AFC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наглядный (слуховой и зрительный);</w:t>
      </w:r>
    </w:p>
    <w:p w:rsidR="00210477" w:rsidRDefault="00601AFC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словесный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обсуждение характера музыки, образные сравнения, словесная оценка исполнения);</w:t>
      </w:r>
    </w:p>
    <w:p w:rsidR="00210477" w:rsidRDefault="00601AFC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индуктивный;</w:t>
      </w:r>
    </w:p>
    <w:p w:rsidR="00210477" w:rsidRDefault="00601AFC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дедуктивный;</w:t>
      </w:r>
    </w:p>
    <w:p w:rsidR="00210477" w:rsidRDefault="00601AFC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забегания</w:t>
      </w:r>
      <w:proofErr w:type="spellEnd"/>
      <w:r>
        <w:rPr>
          <w:sz w:val="28"/>
          <w:szCs w:val="28"/>
        </w:rPr>
        <w:t xml:space="preserve"> вперед и возвращение к </w:t>
      </w:r>
      <w:proofErr w:type="gramStart"/>
      <w:r>
        <w:rPr>
          <w:sz w:val="28"/>
          <w:szCs w:val="28"/>
        </w:rPr>
        <w:t>пройденному</w:t>
      </w:r>
      <w:proofErr w:type="gramEnd"/>
      <w:r>
        <w:rPr>
          <w:sz w:val="28"/>
          <w:szCs w:val="28"/>
        </w:rPr>
        <w:t>;</w:t>
      </w:r>
    </w:p>
    <w:p w:rsidR="00210477" w:rsidRDefault="00601AFC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проблемно – поисковый;</w:t>
      </w:r>
    </w:p>
    <w:p w:rsidR="00210477" w:rsidRDefault="00601AFC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объяснительно – иллюстративный в сочетании с репродуктивным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вокальные иллюстрации голосом учителя, фортепиано и воспроизведение услышанного детьми);</w:t>
      </w:r>
    </w:p>
    <w:p w:rsidR="00210477" w:rsidRDefault="00601AFC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межпредметных</w:t>
      </w:r>
      <w:proofErr w:type="spellEnd"/>
      <w:r>
        <w:rPr>
          <w:sz w:val="28"/>
          <w:szCs w:val="28"/>
        </w:rPr>
        <w:t xml:space="preserve"> связей предметов музыкального искусства: хора, слушания музыки, музыкальной литературы и сольфеджио;</w:t>
      </w:r>
    </w:p>
    <w:p w:rsidR="00210477" w:rsidRDefault="00601AFC">
      <w:pPr>
        <w:pStyle w:val="a9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bookmarkStart w:id="0" w:name="__DdeLink__438_732895691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3. Приёмы: 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творческие задания и вопросы, стимулирующие мыслительную деятельность и создающие поисковые ситуации;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применение индивидуального подхода, наблюдение за развитием учащихся, групповой индивидуальный опрос;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побуждение детей к самоконтролю и самооценке в процессе пения;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сопоставление песен, различных по характеру;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вариативность заданий при повторении упражнений и песенного </w:t>
      </w:r>
      <w:r>
        <w:rPr>
          <w:sz w:val="28"/>
          <w:szCs w:val="28"/>
        </w:rPr>
        <w:lastRenderedPageBreak/>
        <w:t>материала;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представление « в уме» первого звука уже на дыхании;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вокализация песен на слог и сольфеджио;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задержка звучания хора на отдельных звуках по руке дирижёра с целью выстраивания унисона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образные сравнения как приём связи с жизненным опытом и образным мышлением младших школьников;</w:t>
      </w:r>
    </w:p>
    <w:p w:rsidR="00210477" w:rsidRDefault="00601AFC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юмор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одобрение, поощрение успехов учащихся с целью стимуляции их интереса к занятиям, как способ вызвать положительные эмоции, повышающие работоспособность детей;</w:t>
      </w:r>
    </w:p>
    <w:p w:rsidR="00210477" w:rsidRDefault="00601AFC">
      <w:pPr>
        <w:pStyle w:val="a9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>4. Психологические условия</w:t>
      </w:r>
      <w:proofErr w:type="gramStart"/>
      <w:r>
        <w:rPr>
          <w:b/>
          <w:bCs/>
          <w:sz w:val="28"/>
          <w:szCs w:val="28"/>
        </w:rPr>
        <w:t xml:space="preserve"> :</w:t>
      </w:r>
      <w:proofErr w:type="gramEnd"/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психологически-комфортная атмосфера;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личностно-ориентированное общение, учет уровня музыкального развития;</w:t>
      </w:r>
    </w:p>
    <w:p w:rsidR="00210477" w:rsidRDefault="00601AFC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- учет индивидуальных особенностей;</w:t>
      </w:r>
    </w:p>
    <w:p w:rsidR="00210477" w:rsidRDefault="00601AFC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дифференцированный подход;</w:t>
      </w:r>
    </w:p>
    <w:p w:rsidR="00210477" w:rsidRDefault="00601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5. Формы работы:</w:t>
      </w:r>
    </w:p>
    <w:p w:rsidR="00210477" w:rsidRDefault="00210477">
      <w:pPr>
        <w:rPr>
          <w:b/>
          <w:bCs/>
          <w:sz w:val="28"/>
          <w:szCs w:val="28"/>
        </w:rPr>
      </w:pPr>
    </w:p>
    <w:p w:rsidR="00210477" w:rsidRDefault="00601AFC">
      <w:pPr>
        <w:pStyle w:val="a9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- личностно - ориентированное обучение;</w:t>
      </w:r>
    </w:p>
    <w:p w:rsidR="00210477" w:rsidRDefault="00601AFC">
      <w:pPr>
        <w:pStyle w:val="a9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- информационно - коммуникационные технологии;</w:t>
      </w:r>
    </w:p>
    <w:p w:rsidR="00210477" w:rsidRDefault="00601AFC">
      <w:pPr>
        <w:pStyle w:val="a9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- коллективно - индивидуальная </w:t>
      </w:r>
      <w:proofErr w:type="spellStart"/>
      <w:r>
        <w:rPr>
          <w:sz w:val="28"/>
          <w:szCs w:val="28"/>
        </w:rPr>
        <w:t>мыследеятельность</w:t>
      </w:r>
      <w:proofErr w:type="spellEnd"/>
      <w:r>
        <w:rPr>
          <w:sz w:val="28"/>
          <w:szCs w:val="28"/>
        </w:rPr>
        <w:t>;</w:t>
      </w:r>
    </w:p>
    <w:bookmarkEnd w:id="0"/>
    <w:p w:rsidR="00210477" w:rsidRDefault="00601AFC">
      <w:pPr>
        <w:pStyle w:val="a9"/>
        <w:tabs>
          <w:tab w:val="left" w:pos="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- игровые технологии;</w:t>
      </w:r>
    </w:p>
    <w:p w:rsidR="00210477" w:rsidRDefault="00601AFC">
      <w:pPr>
        <w:pStyle w:val="a9"/>
        <w:tabs>
          <w:tab w:val="left" w:pos="0"/>
        </w:tabs>
        <w:spacing w:before="24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6. Оборудование для организации занятия:</w:t>
      </w:r>
    </w:p>
    <w:p w:rsidR="00210477" w:rsidRDefault="00601AFC">
      <w:pPr>
        <w:pStyle w:val="a9"/>
        <w:tabs>
          <w:tab w:val="left" w:pos="0"/>
        </w:tabs>
        <w:spacing w:before="240" w:after="120"/>
        <w:rPr>
          <w:sz w:val="28"/>
          <w:szCs w:val="28"/>
        </w:rPr>
      </w:pPr>
      <w:r>
        <w:rPr>
          <w:sz w:val="28"/>
          <w:szCs w:val="28"/>
        </w:rPr>
        <w:t>- фортепиано;</w:t>
      </w:r>
    </w:p>
    <w:p w:rsidR="00210477" w:rsidRDefault="00601AFC">
      <w:pPr>
        <w:pStyle w:val="a9"/>
        <w:tabs>
          <w:tab w:val="left" w:pos="0"/>
        </w:tabs>
        <w:spacing w:before="240" w:after="120"/>
        <w:rPr>
          <w:sz w:val="28"/>
          <w:szCs w:val="28"/>
        </w:rPr>
      </w:pPr>
      <w:r>
        <w:rPr>
          <w:sz w:val="28"/>
          <w:szCs w:val="28"/>
        </w:rPr>
        <w:t>- ноутбук;</w:t>
      </w:r>
    </w:p>
    <w:p w:rsidR="00210477" w:rsidRDefault="00601AFC">
      <w:pPr>
        <w:pStyle w:val="a9"/>
        <w:tabs>
          <w:tab w:val="left" w:pos="0"/>
        </w:tabs>
        <w:spacing w:before="240" w:after="1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интерактивная доска;-</w:t>
      </w:r>
    </w:p>
    <w:p w:rsidR="00210477" w:rsidRDefault="00601AFC">
      <w:pPr>
        <w:pStyle w:val="a9"/>
        <w:tabs>
          <w:tab w:val="left" w:pos="0"/>
        </w:tabs>
        <w:spacing w:before="240" w:after="120"/>
        <w:rPr>
          <w:sz w:val="28"/>
          <w:szCs w:val="28"/>
        </w:rPr>
      </w:pPr>
      <w:r>
        <w:rPr>
          <w:sz w:val="28"/>
          <w:szCs w:val="28"/>
        </w:rPr>
        <w:t>- школьная доска;</w:t>
      </w:r>
    </w:p>
    <w:p w:rsidR="00210477" w:rsidRDefault="00601AFC">
      <w:pPr>
        <w:pStyle w:val="a9"/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</w:p>
    <w:p w:rsidR="00210477" w:rsidRDefault="00601AFC">
      <w:pPr>
        <w:pStyle w:val="a9"/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Дидактический материал:</w:t>
      </w:r>
    </w:p>
    <w:p w:rsidR="00210477" w:rsidRDefault="00601AFC">
      <w:pPr>
        <w:pStyle w:val="a9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- ноты хоровых произведений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210477" w:rsidRDefault="00601AFC">
      <w:pPr>
        <w:pStyle w:val="a9"/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картинки с изображением различных эмоций («карточки настроений»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эмоции в музыке, в песнях (грусть, радость, хорошее настроение, спокойное, злость, обида, вопрос, недоумение, дразнилка, любовь )</w:t>
      </w:r>
    </w:p>
    <w:p w:rsidR="00210477" w:rsidRDefault="00601AFC">
      <w:pPr>
        <w:pStyle w:val="a9"/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карточки с музыкальными знаками (скрипичный и басовый ключи, динамические оттенки, ладов мажора и минора, длительностей нот, фермата)</w:t>
      </w:r>
    </w:p>
    <w:p w:rsidR="00210477" w:rsidRDefault="00601AFC">
      <w:pPr>
        <w:pStyle w:val="a9"/>
        <w:jc w:val="center"/>
        <w:rPr>
          <w:rStyle w:val="a5"/>
          <w:rFonts w:ascii="Times New Roman" w:hAnsi="Times New Roman"/>
          <w:sz w:val="32"/>
          <w:szCs w:val="32"/>
        </w:rPr>
      </w:pPr>
      <w:r>
        <w:rPr>
          <w:rStyle w:val="a5"/>
          <w:rFonts w:ascii="Times New Roman" w:hAnsi="Times New Roman"/>
          <w:sz w:val="32"/>
          <w:szCs w:val="32"/>
        </w:rPr>
        <w:t>Ход занятия</w:t>
      </w:r>
    </w:p>
    <w:p w:rsidR="00210477" w:rsidRDefault="00601AFC">
      <w:pPr>
        <w:pStyle w:val="a9"/>
        <w:rPr>
          <w:rStyle w:val="a5"/>
          <w:rFonts w:ascii="Times New Roman" w:hAnsi="Times New Roman"/>
          <w:sz w:val="32"/>
          <w:szCs w:val="32"/>
        </w:rPr>
      </w:pPr>
      <w:r>
        <w:rPr>
          <w:rStyle w:val="a5"/>
          <w:rFonts w:ascii="Times New Roman" w:hAnsi="Times New Roman"/>
          <w:sz w:val="32"/>
          <w:szCs w:val="32"/>
        </w:rPr>
        <w:t>Первая часть урока (артикуляционная гимнастика, работа  с дыхательными упражнениями, работа над дикцией, работа с  вокальными упражнениями)</w:t>
      </w:r>
    </w:p>
    <w:p w:rsidR="00210477" w:rsidRDefault="00601AFC">
      <w:pPr>
        <w:pStyle w:val="a9"/>
        <w:tabs>
          <w:tab w:val="left" w:pos="0"/>
        </w:tabs>
        <w:spacing w:after="0" w:line="360" w:lineRule="auto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Организационный момент, приветствие детей, настрой на работу на уроке.</w:t>
      </w:r>
    </w:p>
    <w:p w:rsidR="00210477" w:rsidRDefault="00601AFC">
      <w:pPr>
        <w:pStyle w:val="a9"/>
        <w:tabs>
          <w:tab w:val="left" w:pos="0"/>
        </w:tabs>
        <w:spacing w:after="0" w:line="360" w:lineRule="auto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Артикуляционная гимнастика по системе Емельянова В.В.</w:t>
      </w:r>
    </w:p>
    <w:p w:rsidR="00210477" w:rsidRDefault="00601AFC">
      <w:pPr>
        <w:pStyle w:val="a9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артикуляционной гимнастики: развитие показателей певческого голосования. Роль учителя в данной гимнастике, по желанию уч-ся, поручается одному из учеников, под наблюдением преподавателя;</w:t>
      </w:r>
    </w:p>
    <w:p w:rsidR="00210477" w:rsidRDefault="00601AFC">
      <w:pPr>
        <w:pStyle w:val="a9"/>
        <w:tabs>
          <w:tab w:val="left" w:pos="0"/>
        </w:tabs>
        <w:spacing w:after="0" w:line="360" w:lineRule="auto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Дыхательные упражнения по системе </w:t>
      </w:r>
      <w:proofErr w:type="spellStart"/>
      <w:r>
        <w:rPr>
          <w:rFonts w:ascii="Times New Roman" w:hAnsi="Times New Roman"/>
          <w:sz w:val="28"/>
          <w:szCs w:val="28"/>
        </w:rPr>
        <w:t>Стрельниковой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А.Н.(«Ладошки», «Повороты головы», «Ушки», «Погончики», «Насос», «Обними плечи», «Перекаты») и из своего опыта работы («Шарик», «Резиновая игрушка»). Роль учителя при выполнении дыхательных упражнениях, по желанию уч-ся, так же поручается одному из учеников, под наблюдением преподавателя.</w:t>
      </w:r>
    </w:p>
    <w:p w:rsidR="00210477" w:rsidRDefault="00601AFC">
      <w:pPr>
        <w:pStyle w:val="a9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дыхательных упражнений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внести вклад в  здоровое развитие детей, систематизировать знания о дыхательной гимнастике, помочь учащимся овладеть практическими навыками одной из методик дыхательных упражнений используемых в вокально-хоровом искусстве, укрепление опоры звука в  работе над вокальной речью, использовать свои умения в </w:t>
      </w:r>
      <w:r>
        <w:rPr>
          <w:rFonts w:ascii="Times New Roman" w:hAnsi="Times New Roman"/>
          <w:sz w:val="28"/>
          <w:szCs w:val="28"/>
        </w:rPr>
        <w:lastRenderedPageBreak/>
        <w:t>практической деятельности.</w:t>
      </w:r>
    </w:p>
    <w:p w:rsidR="00210477" w:rsidRDefault="00601AFC">
      <w:pPr>
        <w:pStyle w:val="a9"/>
        <w:tabs>
          <w:tab w:val="left" w:pos="0"/>
        </w:tabs>
        <w:spacing w:line="360" w:lineRule="auto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Распевк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приветствие « Здравствуйте!» ( преподаватель  с детьми, девочки с мальчиками, уч-ся с присутствующими гостями приветствуют друг друга ) (приложение </w:t>
      </w:r>
      <w:fldSimple w:instr="REF _Ref447829621 \h \* MERGEFORMAT ">
        <w:r w:rsidR="00CC65A2" w:rsidRPr="00CC65A2">
          <w:rPr>
            <w:color w:val="0070C0"/>
          </w:rPr>
          <w:t>№</w:t>
        </w:r>
        <w:hyperlink w:anchor="рисунок1" w:history="1">
          <w:r w:rsidRPr="00CC65A2">
            <w:rPr>
              <w:rStyle w:val="af2"/>
            </w:rPr>
            <w:t>1</w:t>
          </w:r>
        </w:hyperlink>
      </w:fldSimple>
      <w:r>
        <w:rPr>
          <w:rFonts w:ascii="Times New Roman" w:hAnsi="Times New Roman"/>
          <w:sz w:val="28"/>
          <w:szCs w:val="28"/>
        </w:rPr>
        <w:t>).</w:t>
      </w:r>
      <w:bookmarkStart w:id="1" w:name="закладка1"/>
      <w:bookmarkEnd w:id="1"/>
    </w:p>
    <w:p w:rsidR="00210477" w:rsidRDefault="00601AFC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</w:t>
      </w:r>
      <w:proofErr w:type="spellStart"/>
      <w:r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 xml:space="preserve">: добиться четкого произношения согласной «Р», </w:t>
      </w:r>
      <w:proofErr w:type="spellStart"/>
      <w:r>
        <w:rPr>
          <w:rFonts w:ascii="Times New Roman" w:hAnsi="Times New Roman"/>
          <w:sz w:val="28"/>
          <w:szCs w:val="28"/>
        </w:rPr>
        <w:t>пропевание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гласных, определить по манере исполнения </w:t>
      </w:r>
      <w:proofErr w:type="spellStart"/>
      <w:r>
        <w:rPr>
          <w:rFonts w:ascii="Times New Roman" w:hAnsi="Times New Roman"/>
          <w:sz w:val="28"/>
          <w:szCs w:val="28"/>
        </w:rPr>
        <w:t>попевки</w:t>
      </w:r>
      <w:proofErr w:type="spellEnd"/>
      <w:r>
        <w:rPr>
          <w:rFonts w:ascii="Times New Roman" w:hAnsi="Times New Roman"/>
          <w:sz w:val="28"/>
          <w:szCs w:val="28"/>
        </w:rPr>
        <w:t xml:space="preserve"> настроение каждого учащегося, дать общий позитивный настрой на урок.</w:t>
      </w:r>
    </w:p>
    <w:p w:rsidR="00210477" w:rsidRDefault="00601AFC">
      <w:pPr>
        <w:pStyle w:val="a9"/>
        <w:tabs>
          <w:tab w:val="left" w:pos="0"/>
        </w:tabs>
        <w:spacing w:line="360" w:lineRule="auto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 xml:space="preserve"> «Самолет»,  «Волна». Появляются  картинки на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доске, по которым уч-ся угадывают название </w:t>
      </w:r>
      <w:proofErr w:type="spellStart"/>
      <w:r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поют их под руководством преподавателя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приложения </w:t>
      </w:r>
      <w:hyperlink w:anchor="рисунок2" w:history="1">
        <w:r w:rsidRPr="00CC65A2">
          <w:rPr>
            <w:rStyle w:val="af2"/>
            <w:rFonts w:ascii="Times New Roman" w:hAnsi="Times New Roman"/>
            <w:sz w:val="28"/>
            <w:szCs w:val="28"/>
          </w:rPr>
          <w:t>№2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, </w:t>
      </w:r>
      <w:hyperlink w:anchor="рисунок3" w:history="1">
        <w:r w:rsidRPr="00CC65A2">
          <w:rPr>
            <w:rStyle w:val="af2"/>
            <w:rFonts w:ascii="Times New Roman" w:hAnsi="Times New Roman"/>
            <w:sz w:val="28"/>
            <w:szCs w:val="28"/>
          </w:rPr>
          <w:t>№3</w:t>
        </w:r>
      </w:hyperlink>
      <w:r>
        <w:rPr>
          <w:rFonts w:ascii="Times New Roman" w:hAnsi="Times New Roman"/>
          <w:sz w:val="28"/>
          <w:szCs w:val="28"/>
        </w:rPr>
        <w:t>).</w:t>
      </w:r>
      <w:bookmarkStart w:id="2" w:name="закладка2"/>
      <w:bookmarkEnd w:id="2"/>
    </w:p>
    <w:p w:rsidR="00210477" w:rsidRDefault="00601AFC">
      <w:pPr>
        <w:pStyle w:val="a9"/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</w:t>
      </w:r>
      <w:proofErr w:type="spellStart"/>
      <w:r>
        <w:rPr>
          <w:rFonts w:ascii="Times New Roman" w:hAnsi="Times New Roman"/>
          <w:sz w:val="28"/>
          <w:szCs w:val="28"/>
        </w:rPr>
        <w:t>распевок</w:t>
      </w:r>
      <w:proofErr w:type="spellEnd"/>
      <w:r>
        <w:rPr>
          <w:rFonts w:ascii="Times New Roman" w:hAnsi="Times New Roman"/>
          <w:sz w:val="28"/>
          <w:szCs w:val="28"/>
        </w:rPr>
        <w:t xml:space="preserve">: чистое интонирование одного и того же звука, умение  слушать и слышать друг друга, развитие певческого воображения и характера, закрепление динамических оттенков </w:t>
      </w:r>
      <w:proofErr w:type="spellStart"/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 xml:space="preserve"> и  </w:t>
      </w:r>
      <w:proofErr w:type="spellStart"/>
      <w:r>
        <w:rPr>
          <w:rFonts w:ascii="Times New Roman" w:hAnsi="Times New Roman"/>
          <w:sz w:val="28"/>
          <w:szCs w:val="28"/>
        </w:rPr>
        <w:t>p</w:t>
      </w:r>
      <w:proofErr w:type="spellEnd"/>
      <w:r>
        <w:rPr>
          <w:rFonts w:ascii="Times New Roman" w:hAnsi="Times New Roman"/>
          <w:sz w:val="28"/>
          <w:szCs w:val="28"/>
        </w:rPr>
        <w:t xml:space="preserve">, понятий крещендо и </w:t>
      </w:r>
      <w:proofErr w:type="spellStart"/>
      <w:r>
        <w:rPr>
          <w:rFonts w:ascii="Times New Roman" w:hAnsi="Times New Roman"/>
          <w:sz w:val="28"/>
          <w:szCs w:val="28"/>
        </w:rPr>
        <w:t>диминуендо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10477" w:rsidRDefault="00601AFC">
      <w:pPr>
        <w:pStyle w:val="a9"/>
        <w:tabs>
          <w:tab w:val="left" w:pos="0"/>
        </w:tabs>
        <w:spacing w:line="360" w:lineRule="auto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Распевка</w:t>
      </w:r>
      <w:proofErr w:type="spellEnd"/>
      <w:r>
        <w:rPr>
          <w:rFonts w:ascii="Times New Roman" w:hAnsi="Times New Roman"/>
          <w:sz w:val="28"/>
          <w:szCs w:val="28"/>
        </w:rPr>
        <w:t xml:space="preserve"> « Побежали вверх, побежали вниз». Появляется  картинка на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доске, по которой уч-ся угадывают название </w:t>
      </w:r>
      <w:proofErr w:type="spellStart"/>
      <w:r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поют ее под руководством преподавателя (приложения </w:t>
      </w:r>
      <w:hyperlink w:anchor="рисунок4" w:history="1">
        <w:r w:rsidRPr="00CC65A2">
          <w:rPr>
            <w:rStyle w:val="af2"/>
            <w:rFonts w:ascii="Times New Roman" w:hAnsi="Times New Roman"/>
            <w:sz w:val="28"/>
            <w:szCs w:val="28"/>
          </w:rPr>
          <w:t>№4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, </w:t>
      </w:r>
      <w:hyperlink w:anchor="рисунок5" w:history="1">
        <w:r w:rsidRPr="00CC65A2">
          <w:rPr>
            <w:rStyle w:val="af2"/>
            <w:rFonts w:ascii="Times New Roman" w:hAnsi="Times New Roman"/>
            <w:sz w:val="28"/>
            <w:szCs w:val="28"/>
          </w:rPr>
          <w:t>№</w:t>
        </w:r>
        <w:r w:rsidRPr="00CC65A2">
          <w:rPr>
            <w:rStyle w:val="af2"/>
            <w:rFonts w:ascii="Times New Roman" w:hAnsi="Times New Roman"/>
            <w:sz w:val="28"/>
            <w:szCs w:val="28"/>
          </w:rPr>
          <w:t>5</w:t>
        </w:r>
      </w:hyperlink>
      <w:r>
        <w:rPr>
          <w:rFonts w:ascii="Times New Roman" w:hAnsi="Times New Roman"/>
          <w:sz w:val="28"/>
          <w:szCs w:val="28"/>
        </w:rPr>
        <w:t>).</w:t>
      </w:r>
      <w:bookmarkStart w:id="3" w:name="закладка4"/>
      <w:bookmarkEnd w:id="3"/>
    </w:p>
    <w:p w:rsidR="00210477" w:rsidRDefault="00601AFC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</w:t>
      </w:r>
      <w:proofErr w:type="spellStart"/>
      <w:r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>: следить за чистотой интонирования, использовать в пении приобретенные вокально-хоровые навыки, уметь  во время пения показывать рукой движение мелодии, уметь анализировать собственное исполнение.</w:t>
      </w:r>
    </w:p>
    <w:p w:rsidR="00210477" w:rsidRDefault="00601AFC">
      <w:pPr>
        <w:pStyle w:val="a9"/>
        <w:tabs>
          <w:tab w:val="left" w:pos="0"/>
        </w:tabs>
        <w:spacing w:line="360" w:lineRule="auto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 xml:space="preserve"> «Дождик» и «Гости». Появляются картинки на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доске, по которым уч-ся угадывают название </w:t>
      </w:r>
      <w:proofErr w:type="spellStart"/>
      <w:r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поют их под руководством преподавателя (приложения  </w:t>
      </w:r>
      <w:hyperlink w:anchor="рисунок6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</w:t>
        </w:r>
        <w:r w:rsidRPr="006825E7">
          <w:rPr>
            <w:rStyle w:val="af2"/>
            <w:rFonts w:ascii="Times New Roman" w:hAnsi="Times New Roman"/>
            <w:sz w:val="28"/>
            <w:szCs w:val="28"/>
          </w:rPr>
          <w:t>6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, </w:t>
      </w:r>
      <w:hyperlink w:anchor="рисунок7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№7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, </w:t>
      </w:r>
      <w:hyperlink w:anchor="рисунок8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№8</w:t>
        </w:r>
      </w:hyperlink>
      <w:r>
        <w:rPr>
          <w:rFonts w:ascii="Times New Roman" w:hAnsi="Times New Roman"/>
          <w:sz w:val="28"/>
          <w:szCs w:val="28"/>
        </w:rPr>
        <w:t xml:space="preserve">). </w:t>
      </w:r>
      <w:bookmarkStart w:id="4" w:name="закладка6"/>
      <w:bookmarkEnd w:id="4"/>
    </w:p>
    <w:p w:rsidR="00210477" w:rsidRDefault="00601AFC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5" w:name="__DdeLink__127_1385070915"/>
      <w:r>
        <w:rPr>
          <w:rFonts w:ascii="Times New Roman" w:hAnsi="Times New Roman"/>
          <w:sz w:val="28"/>
          <w:szCs w:val="28"/>
        </w:rPr>
        <w:t xml:space="preserve">Задачи </w:t>
      </w:r>
      <w:proofErr w:type="spellStart"/>
      <w:r>
        <w:rPr>
          <w:rFonts w:ascii="Times New Roman" w:hAnsi="Times New Roman"/>
          <w:sz w:val="28"/>
          <w:szCs w:val="28"/>
        </w:rPr>
        <w:t>распевок</w:t>
      </w:r>
      <w:proofErr w:type="spellEnd"/>
      <w:r>
        <w:rPr>
          <w:rFonts w:ascii="Times New Roman" w:hAnsi="Times New Roman"/>
          <w:sz w:val="28"/>
          <w:szCs w:val="28"/>
        </w:rPr>
        <w:t xml:space="preserve">: чистое интонирование, развитие певческого воображения </w:t>
      </w:r>
      <w:r>
        <w:rPr>
          <w:rFonts w:ascii="Times New Roman" w:hAnsi="Times New Roman"/>
          <w:sz w:val="28"/>
          <w:szCs w:val="28"/>
        </w:rPr>
        <w:lastRenderedPageBreak/>
        <w:t>и характера,</w:t>
      </w:r>
      <w:bookmarkEnd w:id="5"/>
      <w:r>
        <w:rPr>
          <w:rFonts w:ascii="Times New Roman" w:hAnsi="Times New Roman"/>
          <w:sz w:val="28"/>
          <w:szCs w:val="28"/>
        </w:rPr>
        <w:t xml:space="preserve"> развитие первых этапов двухголосного пения.</w:t>
      </w:r>
    </w:p>
    <w:p w:rsidR="00210477" w:rsidRDefault="00601AFC">
      <w:pPr>
        <w:pStyle w:val="a9"/>
        <w:tabs>
          <w:tab w:val="left" w:pos="0"/>
        </w:tabs>
        <w:spacing w:line="360" w:lineRule="auto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Распевка</w:t>
      </w:r>
      <w:proofErr w:type="spellEnd"/>
      <w:r>
        <w:rPr>
          <w:rFonts w:ascii="Times New Roman" w:hAnsi="Times New Roman"/>
          <w:sz w:val="28"/>
          <w:szCs w:val="28"/>
        </w:rPr>
        <w:t xml:space="preserve"> «Ах, ты </w:t>
      </w:r>
      <w:proofErr w:type="spellStart"/>
      <w:r>
        <w:rPr>
          <w:rFonts w:ascii="Times New Roman" w:hAnsi="Times New Roman"/>
          <w:sz w:val="28"/>
          <w:szCs w:val="28"/>
        </w:rPr>
        <w:t>совушка</w:t>
      </w:r>
      <w:proofErr w:type="spellEnd"/>
      <w:r>
        <w:rPr>
          <w:rFonts w:ascii="Times New Roman" w:hAnsi="Times New Roman"/>
          <w:sz w:val="28"/>
          <w:szCs w:val="28"/>
        </w:rPr>
        <w:t xml:space="preserve">, сова». Появляется  картинка на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доске, по которой уч-ся угадывают название </w:t>
      </w:r>
      <w:proofErr w:type="spellStart"/>
      <w:r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поют ее под руководством преподавателя (приложение </w:t>
      </w:r>
      <w:r w:rsidR="006825E7">
        <w:rPr>
          <w:rFonts w:ascii="Times New Roman" w:hAnsi="Times New Roman"/>
          <w:color w:val="0070C0"/>
          <w:sz w:val="28"/>
          <w:szCs w:val="28"/>
        </w:rPr>
        <w:fldChar w:fldCharType="begin"/>
      </w:r>
      <w:r w:rsidR="006825E7">
        <w:rPr>
          <w:rFonts w:ascii="Times New Roman" w:hAnsi="Times New Roman"/>
          <w:color w:val="0070C0"/>
          <w:sz w:val="28"/>
          <w:szCs w:val="28"/>
        </w:rPr>
        <w:instrText xml:space="preserve"> HYPERLINK  \l "рисунок9" </w:instrText>
      </w:r>
      <w:r w:rsidR="006825E7">
        <w:rPr>
          <w:rFonts w:ascii="Times New Roman" w:hAnsi="Times New Roman"/>
          <w:color w:val="0070C0"/>
          <w:sz w:val="28"/>
          <w:szCs w:val="28"/>
        </w:rPr>
      </w:r>
      <w:r w:rsidR="006825E7">
        <w:rPr>
          <w:rFonts w:ascii="Times New Roman" w:hAnsi="Times New Roman"/>
          <w:color w:val="0070C0"/>
          <w:sz w:val="28"/>
          <w:szCs w:val="28"/>
        </w:rPr>
        <w:fldChar w:fldCharType="separate"/>
      </w:r>
      <w:r w:rsidRPr="006825E7">
        <w:rPr>
          <w:rStyle w:val="af2"/>
          <w:rFonts w:ascii="Times New Roman" w:hAnsi="Times New Roman"/>
          <w:sz w:val="28"/>
          <w:szCs w:val="28"/>
        </w:rPr>
        <w:t>№9</w:t>
      </w:r>
      <w:r w:rsidR="006825E7">
        <w:rPr>
          <w:rFonts w:ascii="Times New Roman" w:hAnsi="Times New Roman"/>
          <w:color w:val="0070C0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). </w:t>
      </w:r>
      <w:bookmarkStart w:id="6" w:name="закладка9"/>
      <w:bookmarkEnd w:id="6"/>
    </w:p>
    <w:p w:rsidR="00210477" w:rsidRDefault="00601AFC">
      <w:pPr>
        <w:pStyle w:val="a9"/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</w:t>
      </w:r>
      <w:proofErr w:type="spellStart"/>
      <w:r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>: чистое интонирование, развитие певческого воображения и характера, развитие дикции.</w:t>
      </w:r>
    </w:p>
    <w:p w:rsidR="00210477" w:rsidRDefault="00601AFC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sz w:val="28"/>
          <w:szCs w:val="28"/>
        </w:rPr>
        <w:t xml:space="preserve">   9.</w:t>
      </w:r>
      <w:r>
        <w:rPr>
          <w:rFonts w:ascii="Times New Roman" w:hAnsi="Times New Roman"/>
          <w:sz w:val="28"/>
          <w:szCs w:val="28"/>
        </w:rPr>
        <w:t xml:space="preserve"> Упражнение «</w:t>
      </w:r>
      <w:proofErr w:type="spellStart"/>
      <w:r>
        <w:rPr>
          <w:rFonts w:ascii="Times New Roman" w:hAnsi="Times New Roman"/>
          <w:sz w:val="28"/>
          <w:szCs w:val="28"/>
        </w:rPr>
        <w:t>Диназаврик</w:t>
      </w:r>
      <w:proofErr w:type="spellEnd"/>
      <w:r>
        <w:rPr>
          <w:rFonts w:ascii="Times New Roman" w:hAnsi="Times New Roman"/>
          <w:sz w:val="28"/>
          <w:szCs w:val="28"/>
        </w:rPr>
        <w:t xml:space="preserve">» по системе Виктора Емельянова. Появляется картинка на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доске, по которой уч-ся угадывают название упражнения и </w:t>
      </w:r>
      <w:proofErr w:type="spellStart"/>
      <w:r>
        <w:rPr>
          <w:rFonts w:ascii="Times New Roman" w:hAnsi="Times New Roman"/>
          <w:sz w:val="28"/>
          <w:szCs w:val="28"/>
        </w:rPr>
        <w:t>выполнют</w:t>
      </w:r>
      <w:proofErr w:type="spellEnd"/>
      <w:r>
        <w:rPr>
          <w:rFonts w:ascii="Times New Roman" w:hAnsi="Times New Roman"/>
          <w:sz w:val="28"/>
          <w:szCs w:val="28"/>
        </w:rPr>
        <w:t xml:space="preserve"> его под руководством преподавателя (</w:t>
      </w:r>
      <w:proofErr w:type="spellStart"/>
      <w:r>
        <w:rPr>
          <w:rFonts w:ascii="Times New Roman" w:hAnsi="Times New Roman"/>
          <w:sz w:val="28"/>
          <w:szCs w:val="28"/>
        </w:rPr>
        <w:t>приложеие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hyperlink w:anchor="рисунок10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№10</w:t>
        </w:r>
      </w:hyperlink>
      <w:r>
        <w:rPr>
          <w:rFonts w:ascii="Times New Roman" w:hAnsi="Times New Roman"/>
          <w:sz w:val="28"/>
          <w:szCs w:val="28"/>
        </w:rPr>
        <w:t xml:space="preserve">). </w:t>
      </w:r>
      <w:bookmarkStart w:id="7" w:name="закладка10"/>
      <w:bookmarkEnd w:id="7"/>
    </w:p>
    <w:p w:rsidR="00210477" w:rsidRDefault="00601AFC">
      <w:pPr>
        <w:pStyle w:val="a9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Задача: умение голосом менять  высоту звучания (сопровождать упражнение движением рук, изображающих движение с большой  высоты головы динозавра к его хвосту и наоборот, постепенное развитие диапазона.) </w:t>
      </w:r>
    </w:p>
    <w:p w:rsidR="00210477" w:rsidRDefault="00601AFC">
      <w:pPr>
        <w:pStyle w:val="a9"/>
        <w:tabs>
          <w:tab w:val="left" w:pos="0"/>
        </w:tabs>
        <w:spacing w:line="360" w:lineRule="auto"/>
        <w:ind w:left="4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 Проговаривание скороговорок: «Шесть мышат в камышах шуршат», «У ужа ужата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у ежа ежата», «Шла Саша по шоссе и сосала сушку», «От топота копыт пыль по полю летит», «Ты, сверчок сверчи, сверчи, сверчать </w:t>
      </w:r>
      <w:proofErr w:type="spellStart"/>
      <w:r>
        <w:rPr>
          <w:rFonts w:ascii="Times New Roman" w:hAnsi="Times New Roman"/>
          <w:sz w:val="28"/>
          <w:szCs w:val="28"/>
        </w:rPr>
        <w:t>сверчаток</w:t>
      </w:r>
      <w:proofErr w:type="spellEnd"/>
      <w:r>
        <w:rPr>
          <w:rFonts w:ascii="Times New Roman" w:hAnsi="Times New Roman"/>
          <w:sz w:val="28"/>
          <w:szCs w:val="28"/>
        </w:rPr>
        <w:t xml:space="preserve"> научи». </w:t>
      </w:r>
      <w:bookmarkStart w:id="8" w:name="__DdeLink__235_3994013751"/>
      <w:r>
        <w:rPr>
          <w:rFonts w:ascii="Times New Roman" w:hAnsi="Times New Roman"/>
          <w:sz w:val="28"/>
          <w:szCs w:val="28"/>
        </w:rPr>
        <w:t xml:space="preserve">Появляется картинка на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доске, по которой уч-ся угадывают названия скороговорок, проговаривая их в разных темпах  под руководством преподавателя (приложения </w:t>
      </w:r>
      <w:hyperlink w:anchor="рисунок11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</w:t>
        </w:r>
        <w:r w:rsidRPr="006825E7">
          <w:rPr>
            <w:rStyle w:val="af2"/>
            <w:rFonts w:ascii="Times New Roman" w:hAnsi="Times New Roman"/>
            <w:sz w:val="28"/>
            <w:szCs w:val="28"/>
          </w:rPr>
          <w:t>1</w:t>
        </w:r>
        <w:r w:rsidRPr="006825E7">
          <w:rPr>
            <w:rStyle w:val="af2"/>
            <w:rFonts w:ascii="Times New Roman" w:hAnsi="Times New Roman"/>
            <w:sz w:val="28"/>
            <w:szCs w:val="28"/>
          </w:rPr>
          <w:t>1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, </w:t>
      </w:r>
      <w:hyperlink w:anchor="рисунок12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№12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, </w:t>
      </w:r>
      <w:hyperlink w:anchor="рисунок13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№.13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, </w:t>
      </w:r>
      <w:hyperlink w:anchor="рисунок14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№14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, </w:t>
      </w:r>
      <w:hyperlink w:anchor="рисунок15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№15</w:t>
        </w:r>
      </w:hyperlink>
      <w:r>
        <w:rPr>
          <w:rFonts w:ascii="Times New Roman" w:hAnsi="Times New Roman"/>
          <w:sz w:val="28"/>
          <w:szCs w:val="28"/>
        </w:rPr>
        <w:t xml:space="preserve">).  </w:t>
      </w:r>
      <w:bookmarkEnd w:id="8"/>
      <w:r>
        <w:rPr>
          <w:rFonts w:ascii="Times New Roman" w:hAnsi="Times New Roman"/>
          <w:sz w:val="28"/>
          <w:szCs w:val="28"/>
        </w:rPr>
        <w:t xml:space="preserve"> </w:t>
      </w:r>
      <w:bookmarkStart w:id="9" w:name="закладка11"/>
      <w:bookmarkEnd w:id="9"/>
    </w:p>
    <w:p w:rsidR="00210477" w:rsidRDefault="00601AFC">
      <w:pPr>
        <w:pStyle w:val="a9"/>
        <w:tabs>
          <w:tab w:val="left" w:pos="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скороговорок: развить дикцию, образное мышление, эмоциональные способности.   </w:t>
      </w: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210477">
      <w:pPr>
        <w:pStyle w:val="a9"/>
        <w:jc w:val="center"/>
      </w:pPr>
    </w:p>
    <w:p w:rsidR="00210477" w:rsidRDefault="00601AFC">
      <w:pPr>
        <w:pStyle w:val="a9"/>
        <w:ind w:hanging="510"/>
        <w:jc w:val="center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Вторая часть урока (работа с песенным материалом)</w:t>
      </w:r>
    </w:p>
    <w:p w:rsidR="00210477" w:rsidRDefault="00601AFC">
      <w:pPr>
        <w:pStyle w:val="a9"/>
        <w:tabs>
          <w:tab w:val="left" w:pos="0"/>
        </w:tabs>
        <w:spacing w:line="360" w:lineRule="auto"/>
        <w:ind w:left="707" w:hanging="283"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sz w:val="28"/>
          <w:szCs w:val="28"/>
        </w:rPr>
        <w:t xml:space="preserve">Закрепление понятий постановки корпуса во время пения (песня </w:t>
      </w:r>
      <w:proofErr w:type="spellStart"/>
      <w:r>
        <w:rPr>
          <w:sz w:val="28"/>
          <w:szCs w:val="28"/>
        </w:rPr>
        <w:t>Абелян</w:t>
      </w:r>
      <w:proofErr w:type="spellEnd"/>
      <w:r>
        <w:rPr>
          <w:sz w:val="28"/>
          <w:szCs w:val="28"/>
        </w:rPr>
        <w:t xml:space="preserve"> «Если хочешь сидя петь»)- эмоциональный настрой. </w:t>
      </w:r>
      <w:r>
        <w:rPr>
          <w:rFonts w:ascii="Times New Roman" w:hAnsi="Times New Roman"/>
          <w:sz w:val="28"/>
          <w:szCs w:val="28"/>
        </w:rPr>
        <w:t xml:space="preserve">Появляется  картинка на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доске, по которой уч-ся угадывают название песни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рассказывают о </w:t>
      </w:r>
      <w:proofErr w:type="spellStart"/>
      <w:r>
        <w:rPr>
          <w:rFonts w:ascii="Times New Roman" w:hAnsi="Times New Roman"/>
          <w:sz w:val="28"/>
          <w:szCs w:val="28"/>
        </w:rPr>
        <w:t>правельой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посадке сидя и стоя в хоре, поют (приложение </w:t>
      </w:r>
      <w:hyperlink w:anchor="рисунок16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</w:t>
        </w:r>
        <w:r w:rsidRPr="006825E7">
          <w:rPr>
            <w:rStyle w:val="af2"/>
            <w:rFonts w:ascii="Times New Roman" w:hAnsi="Times New Roman"/>
            <w:sz w:val="28"/>
            <w:szCs w:val="28"/>
          </w:rPr>
          <w:t>1</w:t>
        </w:r>
        <w:r w:rsidRPr="006825E7">
          <w:rPr>
            <w:rStyle w:val="af2"/>
            <w:rFonts w:ascii="Times New Roman" w:hAnsi="Times New Roman"/>
            <w:sz w:val="28"/>
            <w:szCs w:val="28"/>
          </w:rPr>
          <w:t>6</w:t>
        </w:r>
      </w:hyperlink>
      <w:r>
        <w:rPr>
          <w:rFonts w:ascii="Times New Roman" w:hAnsi="Times New Roman"/>
          <w:sz w:val="28"/>
          <w:szCs w:val="28"/>
        </w:rPr>
        <w:t>).</w:t>
      </w:r>
      <w:bookmarkStart w:id="10" w:name="закладка16"/>
      <w:bookmarkEnd w:id="10"/>
    </w:p>
    <w:p w:rsidR="00210477" w:rsidRDefault="00601AFC">
      <w:pPr>
        <w:pStyle w:val="a9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.Эмоциональный настрой на работу над русской народной песней «Жил я у барина» (работа с картинками). Исполнение учащимися песни  под фортепиано с движениями. </w:t>
      </w:r>
      <w:r>
        <w:rPr>
          <w:rFonts w:ascii="Times New Roman" w:hAnsi="Times New Roman"/>
          <w:sz w:val="28"/>
          <w:szCs w:val="28"/>
        </w:rPr>
        <w:t xml:space="preserve">Появляются  постепенно картинки всех персонажей песни на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доске, по мере ее исполнения (приложения  </w:t>
      </w:r>
      <w:hyperlink w:anchor="рисунок17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</w:t>
        </w:r>
        <w:r w:rsidRPr="006825E7">
          <w:rPr>
            <w:rStyle w:val="af2"/>
            <w:rFonts w:ascii="Times New Roman" w:hAnsi="Times New Roman"/>
            <w:sz w:val="28"/>
            <w:szCs w:val="28"/>
          </w:rPr>
          <w:t>1</w:t>
        </w:r>
        <w:r w:rsidRPr="006825E7">
          <w:rPr>
            <w:rStyle w:val="af2"/>
            <w:rFonts w:ascii="Times New Roman" w:hAnsi="Times New Roman"/>
            <w:sz w:val="28"/>
            <w:szCs w:val="28"/>
          </w:rPr>
          <w:t>7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 - </w:t>
      </w:r>
      <w:hyperlink w:anchor="рисунок26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№26</w:t>
        </w:r>
      </w:hyperlink>
      <w:r>
        <w:rPr>
          <w:rFonts w:ascii="Times New Roman" w:hAnsi="Times New Roman"/>
          <w:sz w:val="28"/>
          <w:szCs w:val="28"/>
        </w:rPr>
        <w:t>)</w:t>
      </w:r>
      <w:r>
        <w:rPr>
          <w:sz w:val="28"/>
          <w:szCs w:val="28"/>
        </w:rPr>
        <w:t>.</w:t>
      </w:r>
      <w:bookmarkStart w:id="11" w:name="закладка17"/>
      <w:bookmarkEnd w:id="11"/>
    </w:p>
    <w:p w:rsidR="00210477" w:rsidRDefault="00601AFC">
      <w:pPr>
        <w:pStyle w:val="a9"/>
        <w:tabs>
          <w:tab w:val="left" w:pos="0"/>
        </w:tabs>
        <w:spacing w:line="360" w:lineRule="auto"/>
        <w:ind w:left="707" w:hanging="283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>.Работа с карточками настроений:</w:t>
      </w:r>
    </w:p>
    <w:p w:rsidR="00210477" w:rsidRDefault="00601AFC">
      <w:pPr>
        <w:pStyle w:val="a9"/>
        <w:ind w:left="142"/>
        <w:rPr>
          <w:sz w:val="28"/>
          <w:szCs w:val="28"/>
        </w:rPr>
      </w:pPr>
      <w:r>
        <w:rPr>
          <w:sz w:val="28"/>
          <w:szCs w:val="28"/>
        </w:rPr>
        <w:t>- у всех уч-ся есть разные «карточки настроений»;</w:t>
      </w:r>
    </w:p>
    <w:p w:rsidR="00210477" w:rsidRDefault="00601AFC">
      <w:pPr>
        <w:pStyle w:val="a9"/>
        <w:ind w:left="142"/>
        <w:rPr>
          <w:sz w:val="28"/>
          <w:szCs w:val="28"/>
        </w:rPr>
      </w:pPr>
      <w:r>
        <w:rPr>
          <w:sz w:val="28"/>
          <w:szCs w:val="28"/>
        </w:rPr>
        <w:t>- идет разговор о разном настроении в музыке;</w:t>
      </w:r>
    </w:p>
    <w:p w:rsidR="00210477" w:rsidRDefault="00601AFC">
      <w:pPr>
        <w:pStyle w:val="a9"/>
        <w:ind w:left="142"/>
        <w:rPr>
          <w:sz w:val="28"/>
          <w:szCs w:val="28"/>
        </w:rPr>
      </w:pPr>
      <w:r>
        <w:rPr>
          <w:sz w:val="28"/>
          <w:szCs w:val="28"/>
        </w:rPr>
        <w:t>- каждый учащейся  рассказывает про свою «карточку настроения»:</w:t>
      </w:r>
    </w:p>
    <w:p w:rsidR="00210477" w:rsidRDefault="00601AFC">
      <w:pPr>
        <w:pStyle w:val="a9"/>
        <w:ind w:left="142"/>
        <w:rPr>
          <w:sz w:val="28"/>
          <w:szCs w:val="28"/>
        </w:rPr>
      </w:pPr>
      <w:r>
        <w:rPr>
          <w:sz w:val="28"/>
          <w:szCs w:val="28"/>
        </w:rPr>
        <w:t>- задание: показать мимикой настроение, изображенное на своей карточке:</w:t>
      </w:r>
    </w:p>
    <w:p w:rsidR="00210477" w:rsidRDefault="00601AFC">
      <w:pPr>
        <w:pStyle w:val="a9"/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-</w:t>
      </w:r>
      <w:bookmarkStart w:id="12" w:name="__DdeLink__220_2052725931"/>
      <w:r>
        <w:rPr>
          <w:sz w:val="28"/>
          <w:szCs w:val="28"/>
        </w:rPr>
        <w:t xml:space="preserve"> просьба</w:t>
      </w:r>
      <w:bookmarkEnd w:id="12"/>
      <w:r>
        <w:rPr>
          <w:sz w:val="28"/>
          <w:szCs w:val="28"/>
        </w:rPr>
        <w:t xml:space="preserve"> поднять карточки, соответствующие настроению песни « Жил я у барина»;</w:t>
      </w:r>
    </w:p>
    <w:p w:rsidR="00210477" w:rsidRDefault="00601AFC">
      <w:pPr>
        <w:pStyle w:val="a9"/>
        <w:spacing w:line="360" w:lineRule="auto"/>
        <w:ind w:left="142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4. </w:t>
      </w:r>
      <w:r>
        <w:rPr>
          <w:sz w:val="28"/>
          <w:szCs w:val="28"/>
        </w:rPr>
        <w:t xml:space="preserve">Эмоциональный настрой и исполнение песни «Веселые нотки» (приложение </w:t>
      </w:r>
      <w:hyperlink w:anchor="рисунок27" w:history="1">
        <w:r w:rsidRPr="006825E7">
          <w:rPr>
            <w:rStyle w:val="af2"/>
            <w:sz w:val="28"/>
            <w:szCs w:val="28"/>
          </w:rPr>
          <w:t>№27</w:t>
        </w:r>
      </w:hyperlink>
      <w:r>
        <w:rPr>
          <w:sz w:val="28"/>
          <w:szCs w:val="28"/>
        </w:rPr>
        <w:t>)</w:t>
      </w:r>
      <w:bookmarkStart w:id="13" w:name="закладка27"/>
      <w:bookmarkEnd w:id="13"/>
      <w:r>
        <w:rPr>
          <w:sz w:val="28"/>
          <w:szCs w:val="28"/>
        </w:rPr>
        <w:t xml:space="preserve"> А.Кудряшова под фортепиано:</w:t>
      </w:r>
    </w:p>
    <w:p w:rsidR="00210477" w:rsidRDefault="00601AFC">
      <w:pPr>
        <w:pStyle w:val="a9"/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- идет разговор о настроении в музыке;</w:t>
      </w:r>
    </w:p>
    <w:p w:rsidR="00210477" w:rsidRDefault="00601AFC">
      <w:pPr>
        <w:pStyle w:val="a9"/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- просьба поднять карточки, соответствующие настроению песни</w:t>
      </w:r>
    </w:p>
    <w:p w:rsidR="00210477" w:rsidRDefault="00601AFC">
      <w:pPr>
        <w:pStyle w:val="a9"/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« Веселые нотки»;</w:t>
      </w:r>
    </w:p>
    <w:p w:rsidR="00210477" w:rsidRDefault="00601AFC">
      <w:pPr>
        <w:pStyle w:val="a9"/>
        <w:tabs>
          <w:tab w:val="left" w:pos="0"/>
        </w:tabs>
        <w:spacing w:line="360" w:lineRule="auto"/>
        <w:ind w:left="707" w:hanging="283"/>
        <w:rPr>
          <w:rFonts w:ascii="Times New Roman" w:hAnsi="Times New Roman"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.Эмоциональная подготовка учащихся к работе над произведением «Осень» П.И.Чайковского. </w:t>
      </w:r>
      <w:r>
        <w:rPr>
          <w:rFonts w:ascii="Times New Roman" w:hAnsi="Times New Roman"/>
          <w:sz w:val="28"/>
          <w:szCs w:val="28"/>
        </w:rPr>
        <w:t xml:space="preserve">Появляются портрет Чайковского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доске, новая картинка об осени по которой уч-ся должны догадаться, о чем пойдет речь, о названии песни </w:t>
      </w:r>
    </w:p>
    <w:p w:rsidR="00210477" w:rsidRDefault="00601AFC">
      <w:pPr>
        <w:pStyle w:val="a9"/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- краткий рассказ о композиторе, рассказ о содержании песни. Просмотр </w:t>
      </w:r>
      <w:proofErr w:type="spellStart"/>
      <w:r>
        <w:rPr>
          <w:sz w:val="28"/>
          <w:szCs w:val="28"/>
        </w:rPr>
        <w:t>фото-портрет</w:t>
      </w:r>
      <w:proofErr w:type="spellEnd"/>
      <w:r>
        <w:rPr>
          <w:sz w:val="28"/>
          <w:szCs w:val="28"/>
        </w:rPr>
        <w:t xml:space="preserve">  Чайковского П. И.,  ряда  фотографий к песне «Осень»</w:t>
      </w:r>
      <w:proofErr w:type="gramStart"/>
      <w:r>
        <w:rPr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 xml:space="preserve"> приложение </w:t>
      </w:r>
      <w:hyperlink w:anchor="рисунок28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№28</w:t>
        </w:r>
      </w:hyperlink>
      <w:r w:rsidRPr="00CC65A2">
        <w:rPr>
          <w:rFonts w:ascii="Times New Roman" w:hAnsi="Times New Roman"/>
          <w:color w:val="0070C0"/>
          <w:sz w:val="28"/>
          <w:szCs w:val="28"/>
        </w:rPr>
        <w:t xml:space="preserve"> -  </w:t>
      </w:r>
      <w:hyperlink w:anchor="рисунок34" w:history="1">
        <w:r w:rsidRPr="006825E7">
          <w:rPr>
            <w:rStyle w:val="af2"/>
            <w:rFonts w:ascii="Times New Roman" w:hAnsi="Times New Roman"/>
            <w:sz w:val="28"/>
            <w:szCs w:val="28"/>
          </w:rPr>
          <w:t>№34</w:t>
        </w:r>
      </w:hyperlink>
      <w:r>
        <w:rPr>
          <w:rFonts w:ascii="Times New Roman" w:hAnsi="Times New Roman"/>
          <w:sz w:val="28"/>
          <w:szCs w:val="28"/>
        </w:rPr>
        <w:t>) ,</w:t>
      </w:r>
      <w:bookmarkStart w:id="14" w:name="закладка28"/>
      <w:bookmarkEnd w:id="14"/>
    </w:p>
    <w:p w:rsidR="00210477" w:rsidRDefault="00601AFC">
      <w:pPr>
        <w:pStyle w:val="a9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 прослушивание песни в записи (оборудование – ноутбук);</w:t>
      </w:r>
    </w:p>
    <w:p w:rsidR="00210477" w:rsidRDefault="00601AFC">
      <w:pPr>
        <w:pStyle w:val="a9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карточек настроений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определяем настроение музыки;</w:t>
      </w:r>
    </w:p>
    <w:p w:rsidR="00210477" w:rsidRDefault="00601AFC">
      <w:pPr>
        <w:pStyle w:val="a9"/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анализ произведения: лад,  музыкальные знаки и ключи, динамические оттенки, размер,  значок фермата, кульминация, длительности нот (используются карточки с различными музыкальными знаками и </w:t>
      </w:r>
      <w:proofErr w:type="spellStart"/>
      <w:r>
        <w:rPr>
          <w:sz w:val="28"/>
          <w:szCs w:val="28"/>
        </w:rPr>
        <w:t>обозначениями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ч-ся</w:t>
      </w:r>
      <w:proofErr w:type="spellEnd"/>
      <w:r>
        <w:rPr>
          <w:sz w:val="28"/>
          <w:szCs w:val="28"/>
        </w:rPr>
        <w:t xml:space="preserve">  самостоятельно находят определенный музыкальный знак в нотах произведения показывают его всему хору и объясняют его значение);</w:t>
      </w:r>
    </w:p>
    <w:p w:rsidR="00210477" w:rsidRDefault="00601AFC">
      <w:pPr>
        <w:pStyle w:val="a9"/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строение фраз и движение мелодии во фразах, прием развития мелодии (неточное </w:t>
      </w:r>
      <w:proofErr w:type="spellStart"/>
      <w:r>
        <w:rPr>
          <w:sz w:val="28"/>
          <w:szCs w:val="28"/>
        </w:rPr>
        <w:t>повторени</w:t>
      </w:r>
      <w:proofErr w:type="spellEnd"/>
      <w:r>
        <w:rPr>
          <w:sz w:val="28"/>
          <w:szCs w:val="28"/>
        </w:rPr>
        <w:t xml:space="preserve">); </w:t>
      </w:r>
    </w:p>
    <w:p w:rsidR="00210477" w:rsidRDefault="00601AFC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разучивание на слог «</w:t>
      </w:r>
      <w:proofErr w:type="spellStart"/>
      <w:proofErr w:type="gramStart"/>
      <w:r>
        <w:rPr>
          <w:sz w:val="28"/>
          <w:szCs w:val="28"/>
        </w:rPr>
        <w:t>ле</w:t>
      </w:r>
      <w:proofErr w:type="spellEnd"/>
      <w:r>
        <w:rPr>
          <w:sz w:val="28"/>
          <w:szCs w:val="28"/>
        </w:rPr>
        <w:t>» 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сольфеджирование</w:t>
      </w:r>
      <w:proofErr w:type="spellEnd"/>
      <w:r>
        <w:rPr>
          <w:sz w:val="28"/>
          <w:szCs w:val="28"/>
        </w:rPr>
        <w:t xml:space="preserve">  нескольких начальных фраз, изображая на доске графически движение мелодии;  исполнение фрагмента песни преподавателем, а затем учащимися в      соответствующем эмоциональном настроении под фортепиано;</w:t>
      </w:r>
    </w:p>
    <w:p w:rsidR="00210477" w:rsidRDefault="00601AFC">
      <w:pPr>
        <w:pStyle w:val="a9"/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210477" w:rsidRDefault="00601AFC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песня «Осень» грустная и печальная, поэтому я  предлагаю закончить наш урок на веселых нотках песней «Листопад» - музыка и слова Светланы Ранда (пение под фонограмму</w:t>
      </w:r>
      <w:proofErr w:type="gramStart"/>
      <w:r>
        <w:rPr>
          <w:sz w:val="28"/>
          <w:szCs w:val="28"/>
        </w:rPr>
        <w:t>);.</w:t>
      </w:r>
      <w:proofErr w:type="gramEnd"/>
    </w:p>
    <w:p w:rsidR="00210477" w:rsidRDefault="00601AFC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proofErr w:type="spellStart"/>
      <w:r>
        <w:rPr>
          <w:sz w:val="28"/>
          <w:szCs w:val="28"/>
        </w:rPr>
        <w:t>мультедоске</w:t>
      </w:r>
      <w:proofErr w:type="spellEnd"/>
      <w:r>
        <w:rPr>
          <w:sz w:val="28"/>
          <w:szCs w:val="28"/>
        </w:rPr>
        <w:t xml:space="preserve"> картинка листопада (приложение </w:t>
      </w:r>
      <w:hyperlink w:anchor="рисунок35" w:history="1">
        <w:r w:rsidRPr="006825E7">
          <w:rPr>
            <w:rStyle w:val="af2"/>
            <w:sz w:val="28"/>
            <w:szCs w:val="28"/>
          </w:rPr>
          <w:t>№35</w:t>
        </w:r>
      </w:hyperlink>
      <w:r>
        <w:rPr>
          <w:sz w:val="28"/>
          <w:szCs w:val="28"/>
        </w:rPr>
        <w:t>)</w:t>
      </w:r>
      <w:bookmarkStart w:id="15" w:name="закладка35"/>
      <w:bookmarkEnd w:id="15"/>
    </w:p>
    <w:p w:rsidR="00210477" w:rsidRDefault="00601AFC">
      <w:pPr>
        <w:pStyle w:val="a9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Итог занятия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Выясняем, что проходили на уроке?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Какие произведения разучивали и исполняли?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>- Какую музыку слушали?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Кто автор музыки?</w:t>
      </w:r>
    </w:p>
    <w:p w:rsidR="00210477" w:rsidRDefault="00601AFC">
      <w:pPr>
        <w:pStyle w:val="a9"/>
        <w:rPr>
          <w:sz w:val="28"/>
          <w:szCs w:val="28"/>
        </w:rPr>
      </w:pPr>
      <w:r>
        <w:rPr>
          <w:sz w:val="28"/>
          <w:szCs w:val="28"/>
        </w:rPr>
        <w:t>- Какие бывают настроения в музыке?</w:t>
      </w:r>
    </w:p>
    <w:p w:rsidR="00210477" w:rsidRDefault="00601AFC">
      <w:pPr>
        <w:pStyle w:val="a9"/>
        <w:tabs>
          <w:tab w:val="left" w:pos="0"/>
        </w:tabs>
        <w:spacing w:before="240" w:after="120" w:line="360" w:lineRule="auto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Задание</w:t>
      </w:r>
      <w:r>
        <w:rPr>
          <w:rStyle w:val="a5"/>
          <w:b w:val="0"/>
          <w:bCs w:val="0"/>
          <w:sz w:val="28"/>
          <w:szCs w:val="28"/>
        </w:rPr>
        <w:t xml:space="preserve">: нарисовать настроение (рожицу) на пустом солнышке. Рожица должна соответствовать вашему настроению от сегодняшнего урока (приложение </w:t>
      </w:r>
      <w:hyperlink w:anchor="рисунок36" w:history="1">
        <w:r w:rsidRPr="006825E7">
          <w:rPr>
            <w:rStyle w:val="af2"/>
            <w:sz w:val="28"/>
            <w:szCs w:val="28"/>
          </w:rPr>
          <w:t>№36</w:t>
        </w:r>
      </w:hyperlink>
      <w:r>
        <w:rPr>
          <w:rStyle w:val="a5"/>
          <w:b w:val="0"/>
          <w:bCs w:val="0"/>
          <w:sz w:val="28"/>
          <w:szCs w:val="28"/>
        </w:rPr>
        <w:t>).</w:t>
      </w:r>
      <w:bookmarkStart w:id="16" w:name="закладка36"/>
      <w:bookmarkEnd w:id="16"/>
    </w:p>
    <w:p w:rsidR="00210477" w:rsidRDefault="00601AFC">
      <w:pPr>
        <w:pStyle w:val="a9"/>
        <w:tabs>
          <w:tab w:val="left" w:pos="0"/>
        </w:tabs>
        <w:spacing w:before="240" w:after="120" w:line="360" w:lineRule="auto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 xml:space="preserve">Раздача  </w:t>
      </w:r>
      <w:proofErr w:type="spellStart"/>
      <w:r>
        <w:rPr>
          <w:rStyle w:val="a5"/>
          <w:sz w:val="28"/>
          <w:szCs w:val="28"/>
        </w:rPr>
        <w:t>смаликов</w:t>
      </w:r>
      <w:proofErr w:type="spellEnd"/>
      <w:r>
        <w:rPr>
          <w:rStyle w:val="a5"/>
          <w:sz w:val="28"/>
          <w:szCs w:val="28"/>
        </w:rPr>
        <w:t xml:space="preserve"> </w:t>
      </w:r>
      <w:r>
        <w:rPr>
          <w:rStyle w:val="a5"/>
          <w:b w:val="0"/>
          <w:bCs w:val="0"/>
          <w:sz w:val="28"/>
          <w:szCs w:val="28"/>
        </w:rPr>
        <w:t>каждому учащемуся с разными выражениями лица, как поощрение за работу на уроке</w:t>
      </w:r>
      <w:proofErr w:type="gramStart"/>
      <w:r>
        <w:rPr>
          <w:rStyle w:val="a5"/>
          <w:b w:val="0"/>
          <w:bCs w:val="0"/>
          <w:sz w:val="28"/>
          <w:szCs w:val="28"/>
        </w:rPr>
        <w:t>..</w:t>
      </w:r>
      <w:proofErr w:type="gramEnd"/>
    </w:p>
    <w:p w:rsidR="00210477" w:rsidRDefault="00601AFC">
      <w:pPr>
        <w:pStyle w:val="a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Заключительное слово преподавателя ко всем присутствующим:</w:t>
      </w:r>
    </w:p>
    <w:p w:rsidR="00210477" w:rsidRDefault="00601AFC">
      <w:pPr>
        <w:pStyle w:val="a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Отличного осеннего настроения, щедрых осенних подарков, счастливой во всех отношениях осени! (на </w:t>
      </w:r>
      <w:proofErr w:type="spellStart"/>
      <w:r>
        <w:rPr>
          <w:sz w:val="28"/>
          <w:szCs w:val="28"/>
        </w:rPr>
        <w:t>мультимедийной</w:t>
      </w:r>
      <w:proofErr w:type="spellEnd"/>
      <w:r>
        <w:rPr>
          <w:sz w:val="28"/>
          <w:szCs w:val="28"/>
        </w:rPr>
        <w:t xml:space="preserve"> доске поочередно появляются картинки с осенними пожеланиями) (приложение </w:t>
      </w:r>
      <w:hyperlink w:anchor="рисунок37" w:history="1">
        <w:r w:rsidRPr="006825E7">
          <w:rPr>
            <w:rStyle w:val="af2"/>
            <w:sz w:val="28"/>
            <w:szCs w:val="28"/>
          </w:rPr>
          <w:t>№37</w:t>
        </w:r>
      </w:hyperlink>
      <w:r w:rsidRPr="00CC65A2">
        <w:rPr>
          <w:color w:val="0070C0"/>
          <w:sz w:val="28"/>
          <w:szCs w:val="28"/>
        </w:rPr>
        <w:t xml:space="preserve">, </w:t>
      </w:r>
      <w:hyperlink w:anchor="рисунок38" w:history="1">
        <w:r w:rsidRPr="006825E7">
          <w:rPr>
            <w:rStyle w:val="af2"/>
            <w:sz w:val="28"/>
            <w:szCs w:val="28"/>
          </w:rPr>
          <w:t>№38</w:t>
        </w:r>
      </w:hyperlink>
      <w:r w:rsidRPr="00CC65A2">
        <w:rPr>
          <w:color w:val="0070C0"/>
          <w:sz w:val="28"/>
          <w:szCs w:val="28"/>
        </w:rPr>
        <w:t xml:space="preserve">, </w:t>
      </w:r>
      <w:hyperlink w:anchor="рисунок39" w:history="1">
        <w:r w:rsidRPr="006825E7">
          <w:rPr>
            <w:rStyle w:val="af2"/>
            <w:sz w:val="28"/>
            <w:szCs w:val="28"/>
          </w:rPr>
          <w:t>№39</w:t>
        </w:r>
      </w:hyperlink>
      <w:r>
        <w:rPr>
          <w:sz w:val="28"/>
          <w:szCs w:val="28"/>
        </w:rPr>
        <w:t>)</w:t>
      </w:r>
      <w:bookmarkStart w:id="17" w:name="закладка37"/>
      <w:bookmarkEnd w:id="17"/>
    </w:p>
    <w:p w:rsidR="00210477" w:rsidRDefault="00210477">
      <w:pPr>
        <w:pStyle w:val="a9"/>
        <w:spacing w:line="360" w:lineRule="auto"/>
        <w:jc w:val="center"/>
      </w:pPr>
    </w:p>
    <w:p w:rsidR="00210477" w:rsidRDefault="00601AFC">
      <w:pPr>
        <w:pStyle w:val="a9"/>
        <w:spacing w:line="360" w:lineRule="auto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Использованная литература</w:t>
      </w:r>
    </w:p>
    <w:p w:rsidR="00210477" w:rsidRDefault="00601AFC">
      <w:pPr>
        <w:pStyle w:val="a9"/>
        <w:numPr>
          <w:ilvl w:val="0"/>
          <w:numId w:val="2"/>
        </w:numPr>
        <w:tabs>
          <w:tab w:val="left" w:pos="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Емельянов В. «Развитие голоса. Координация и тренинг» - СПб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1997</w:t>
      </w:r>
    </w:p>
    <w:p w:rsidR="00210477" w:rsidRDefault="00601AFC">
      <w:pPr>
        <w:pStyle w:val="a9"/>
        <w:numPr>
          <w:ilvl w:val="0"/>
          <w:numId w:val="2"/>
        </w:numPr>
        <w:tabs>
          <w:tab w:val="left" w:pos="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Струве Г. «Школьный хор» - М., «Просвещение», 1981</w:t>
      </w:r>
    </w:p>
    <w:p w:rsidR="00210477" w:rsidRDefault="00601AFC">
      <w:pPr>
        <w:pStyle w:val="a9"/>
        <w:numPr>
          <w:ilvl w:val="0"/>
          <w:numId w:val="2"/>
        </w:num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Личный опыт работы.</w:t>
      </w:r>
    </w:p>
    <w:p w:rsidR="00210477" w:rsidRDefault="00210477">
      <w:pPr>
        <w:pStyle w:val="a9"/>
        <w:tabs>
          <w:tab w:val="left" w:pos="0"/>
        </w:tabs>
        <w:spacing w:before="240" w:after="120" w:line="360" w:lineRule="auto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№1</w:t>
      </w:r>
    </w:p>
    <w:p w:rsidR="00EA7DFB" w:rsidRDefault="00EA7DFB">
      <w:pPr>
        <w:pStyle w:val="a9"/>
        <w:spacing w:before="240" w:after="120"/>
      </w:pPr>
    </w:p>
    <w:p w:rsidR="00210477" w:rsidRDefault="00601AFC" w:rsidP="00811932">
      <w:pPr>
        <w:pStyle w:val="a9"/>
        <w:spacing w:before="240" w:after="120"/>
        <w:outlineLvl w:val="0"/>
      </w:pPr>
      <w:bookmarkStart w:id="18" w:name="рисунок1"/>
      <w:r>
        <w:rPr>
          <w:noProof/>
          <w:lang w:eastAsia="ru-RU" w:bidi="ar-SA"/>
        </w:rPr>
        <w:drawing>
          <wp:inline distT="0" distB="0" distL="0" distR="0">
            <wp:extent cx="4270375" cy="2721610"/>
            <wp:effectExtent l="0" t="0" r="0" b="0"/>
            <wp:docPr id="1" name="Picture" descr="C:\Users\Валерий\Desktop\педагогический фестиваль\открытый урок по хору\1.здраст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Валерий\Desktop\педагогический фестиваль\открытый урок по хору\1.здрасте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8"/>
    </w:p>
    <w:p w:rsidR="00210477" w:rsidRDefault="00A80885" w:rsidP="00A80885">
      <w:pPr>
        <w:pStyle w:val="a9"/>
        <w:spacing w:before="240" w:after="120"/>
        <w:jc w:val="right"/>
      </w:pPr>
      <w:hyperlink w:anchor="закладка1" w:history="1">
        <w:r w:rsidRPr="00A80885">
          <w:rPr>
            <w:rStyle w:val="af2"/>
          </w:rPr>
          <w:t>Вернутьс</w:t>
        </w:r>
        <w:r w:rsidRPr="00A80885">
          <w:rPr>
            <w:rStyle w:val="af2"/>
          </w:rPr>
          <w:t>я</w:t>
        </w:r>
        <w:r w:rsidRPr="00A80885">
          <w:rPr>
            <w:rStyle w:val="af2"/>
          </w:rPr>
          <w:t xml:space="preserve">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 w:rsidP="003C3A47">
      <w:pPr>
        <w:pStyle w:val="a9"/>
        <w:spacing w:before="240" w:after="120"/>
        <w:jc w:val="both"/>
      </w:pPr>
      <w:r>
        <w:t>Приложение №2</w:t>
      </w:r>
      <w:r w:rsidR="003C3A47">
        <w:t xml:space="preserve">                                             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19" w:name="рисунок2"/>
      <w:r>
        <w:rPr>
          <w:noProof/>
          <w:lang w:eastAsia="ru-RU" w:bidi="ar-SA"/>
        </w:rPr>
        <w:drawing>
          <wp:inline distT="0" distB="0" distL="0" distR="0">
            <wp:extent cx="4270375" cy="2398395"/>
            <wp:effectExtent l="0" t="0" r="0" b="0"/>
            <wp:docPr id="2" name="Picture" descr="C:\Users\Валерий\Desktop\педагогический фестиваль\открытый урок по хору\2.само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Валерий\Desktop\педагогический фестиваль\открытый урок по хору\2.самолет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9"/>
    </w:p>
    <w:p w:rsidR="00210477" w:rsidRDefault="00A80885" w:rsidP="00A80885">
      <w:pPr>
        <w:pStyle w:val="a9"/>
        <w:spacing w:before="240" w:after="120"/>
        <w:jc w:val="right"/>
      </w:pPr>
      <w:r>
        <w:t xml:space="preserve">                                                                         </w:t>
      </w:r>
      <w:hyperlink w:anchor="закладка2" w:history="1">
        <w:r w:rsidRPr="00A8088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Приложение№3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20" w:name="рисунок3"/>
      <w:r>
        <w:rPr>
          <w:noProof/>
          <w:lang w:eastAsia="ru-RU" w:bidi="ar-SA"/>
        </w:rPr>
        <w:drawing>
          <wp:inline distT="0" distB="0" distL="0" distR="0">
            <wp:extent cx="5666740" cy="1483995"/>
            <wp:effectExtent l="0" t="0" r="0" b="0"/>
            <wp:docPr id="3" name="Picture" descr="C:\Users\Валерий\Desktop\педагогический фестиваль\открытый урок по хору\3- вол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Валерий\Desktop\педагогический фестиваль\открытый урок по хору\3- волна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0"/>
    </w:p>
    <w:p w:rsidR="00210477" w:rsidRDefault="005D4133" w:rsidP="005D4133">
      <w:pPr>
        <w:pStyle w:val="a9"/>
        <w:spacing w:before="240" w:after="120"/>
        <w:jc w:val="right"/>
      </w:pPr>
      <w:hyperlink w:anchor="закладка2" w:history="1">
        <w:r w:rsidR="00A80885" w:rsidRPr="005D4133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 w:rsidP="003C3A47">
      <w:pPr>
        <w:pStyle w:val="a9"/>
        <w:spacing w:before="240" w:after="120"/>
        <w:jc w:val="both"/>
      </w:pPr>
      <w:r>
        <w:t>Приложение №4</w:t>
      </w:r>
      <w:r w:rsidR="003C3A47">
        <w:t xml:space="preserve">                                          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21" w:name="рисунок4"/>
      <w:r>
        <w:rPr>
          <w:noProof/>
          <w:lang w:eastAsia="ru-RU" w:bidi="ar-SA"/>
        </w:rPr>
        <w:drawing>
          <wp:inline distT="0" distB="0" distL="0" distR="0">
            <wp:extent cx="4270375" cy="2667635"/>
            <wp:effectExtent l="0" t="0" r="0" b="0"/>
            <wp:docPr id="4" name="Picture" descr="C:\Users\Валерий\Desktop\педагогический фестиваль\открытый урок по хору\4--..лесенка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Валерий\Desktop\педагогический фестиваль\открытый урок по хору\4--..лесенка вверх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1"/>
    </w:p>
    <w:p w:rsidR="00210477" w:rsidRDefault="005D4133" w:rsidP="005D4133">
      <w:pPr>
        <w:pStyle w:val="a9"/>
        <w:spacing w:before="240" w:after="120"/>
        <w:jc w:val="right"/>
      </w:pPr>
      <w:hyperlink w:anchor="закладка4" w:history="1">
        <w:r w:rsidR="00A80885" w:rsidRPr="005D4133">
          <w:rPr>
            <w:rStyle w:val="af2"/>
          </w:rPr>
          <w:t>Верн</w:t>
        </w:r>
        <w:r w:rsidR="00A80885" w:rsidRPr="005D4133">
          <w:rPr>
            <w:rStyle w:val="af2"/>
          </w:rPr>
          <w:t>у</w:t>
        </w:r>
        <w:r w:rsidR="00A80885" w:rsidRPr="005D4133">
          <w:rPr>
            <w:rStyle w:val="af2"/>
          </w:rPr>
          <w:t>ться на страницу</w:t>
        </w:r>
      </w:hyperlink>
    </w:p>
    <w:p w:rsidR="00210477" w:rsidRDefault="00601AFC">
      <w:pPr>
        <w:pStyle w:val="a9"/>
        <w:spacing w:before="240" w:after="120"/>
      </w:pPr>
      <w:r>
        <w:lastRenderedPageBreak/>
        <w:t>Приложение №5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22" w:name="рисунок5"/>
      <w:r>
        <w:rPr>
          <w:noProof/>
          <w:lang w:eastAsia="ru-RU" w:bidi="ar-SA"/>
        </w:rPr>
        <w:drawing>
          <wp:inline distT="0" distB="0" distL="0" distR="0">
            <wp:extent cx="4270375" cy="2667635"/>
            <wp:effectExtent l="0" t="0" r="0" b="0"/>
            <wp:docPr id="5" name="Picture" descr="C:\Users\Валерий\Desktop\педагогический фестиваль\открытый урок по хору\5.дети бег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Валерий\Desktop\педагогический фестиваль\открытый урок по хору\5.дети бегу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2"/>
    </w:p>
    <w:p w:rsidR="00210477" w:rsidRDefault="005D4133" w:rsidP="00A80885">
      <w:pPr>
        <w:pStyle w:val="a9"/>
        <w:spacing w:before="240" w:after="120"/>
        <w:jc w:val="right"/>
      </w:pPr>
      <w:hyperlink w:anchor="закладка4" w:history="1">
        <w:r w:rsidR="00A80885" w:rsidRPr="005D4133">
          <w:rPr>
            <w:rStyle w:val="af2"/>
          </w:rPr>
          <w:t>Верн</w:t>
        </w:r>
        <w:r w:rsidR="00A80885" w:rsidRPr="005D4133">
          <w:rPr>
            <w:rStyle w:val="af2"/>
          </w:rPr>
          <w:t>у</w:t>
        </w:r>
        <w:r w:rsidR="00A80885" w:rsidRPr="005D4133">
          <w:rPr>
            <w:rStyle w:val="af2"/>
          </w:rPr>
          <w:t>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№6</w:t>
      </w:r>
      <w:r w:rsidR="003C3A47">
        <w:t xml:space="preserve">                                                   </w:t>
      </w:r>
      <w:r w:rsidR="003C3A47" w:rsidRPr="003C3A47">
        <w:t xml:space="preserve"> 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23" w:name="рисунок6"/>
      <w:r>
        <w:rPr>
          <w:noProof/>
          <w:lang w:eastAsia="ru-RU" w:bidi="ar-SA"/>
        </w:rPr>
        <w:drawing>
          <wp:inline distT="0" distB="0" distL="0" distR="0">
            <wp:extent cx="4270375" cy="2753360"/>
            <wp:effectExtent l="0" t="0" r="0" b="0"/>
            <wp:docPr id="6" name="Picture" descr="C:\Users\Валерий\Desktop\педагогический фестиваль\открытый урок по хору\6.летний дожд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Валерий\Desktop\педагогический фестиваль\открытый урок по хору\6.летний дождь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3"/>
    </w:p>
    <w:p w:rsidR="00210477" w:rsidRDefault="005D4133" w:rsidP="00A80885">
      <w:pPr>
        <w:pStyle w:val="a9"/>
        <w:spacing w:before="240" w:after="120"/>
        <w:jc w:val="right"/>
      </w:pPr>
      <w:hyperlink w:anchor="закладка6" w:history="1">
        <w:r w:rsidR="00A80885" w:rsidRPr="005D4133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lastRenderedPageBreak/>
        <w:t>Приложение №7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24" w:name="рисунок7"/>
      <w:r>
        <w:rPr>
          <w:noProof/>
          <w:lang w:eastAsia="ru-RU" w:bidi="ar-SA"/>
        </w:rPr>
        <w:drawing>
          <wp:inline distT="0" distB="0" distL="0" distR="0">
            <wp:extent cx="4237990" cy="3205480"/>
            <wp:effectExtent l="0" t="0" r="0" b="0"/>
            <wp:docPr id="7" name="Picture" descr="C:\Users\Валерий\Desktop\педагогический фестиваль\открытый урок по хору\7.гостей жду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Валерий\Desktop\педагогический фестиваль\открытый урок по хору\7.гостей ждут 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4"/>
    </w:p>
    <w:p w:rsidR="00210477" w:rsidRDefault="005D4133" w:rsidP="00A80885">
      <w:pPr>
        <w:pStyle w:val="a9"/>
        <w:spacing w:before="240" w:after="120"/>
        <w:jc w:val="right"/>
      </w:pPr>
      <w:hyperlink w:anchor="закладка6" w:history="1">
        <w:r w:rsidR="00A80885" w:rsidRPr="005D4133">
          <w:rPr>
            <w:rStyle w:val="af2"/>
          </w:rPr>
          <w:t>Вернуться на страницу</w:t>
        </w:r>
      </w:hyperlink>
    </w:p>
    <w:p w:rsidR="00210477" w:rsidRDefault="00601AFC">
      <w:pPr>
        <w:pStyle w:val="a9"/>
        <w:spacing w:before="240" w:after="120"/>
      </w:pPr>
      <w:r>
        <w:t>Приложение №8</w:t>
      </w:r>
      <w:r w:rsidR="003C3A47">
        <w:t xml:space="preserve">                                                     </w:t>
      </w:r>
      <w:r w:rsidR="003C3A47" w:rsidRPr="003C3A47">
        <w:t xml:space="preserve"> 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25" w:name="рисунок8"/>
      <w:r>
        <w:rPr>
          <w:noProof/>
          <w:lang w:eastAsia="ru-RU" w:bidi="ar-SA"/>
        </w:rPr>
        <w:drawing>
          <wp:inline distT="0" distB="0" distL="0" distR="0">
            <wp:extent cx="4227195" cy="3205480"/>
            <wp:effectExtent l="0" t="0" r="0" b="0"/>
            <wp:docPr id="8" name="Picture" descr="C:\Users\Валерий\Desktop\педагогический фестиваль\открытый урок по хору\8.гости и пи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Валерий\Desktop\педагогический фестиваль\открытый урок по хору\8.гости и пирог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5"/>
    </w:p>
    <w:p w:rsidR="00210477" w:rsidRDefault="005D4133" w:rsidP="00A80885">
      <w:pPr>
        <w:pStyle w:val="a9"/>
        <w:spacing w:before="240" w:after="120"/>
        <w:jc w:val="right"/>
      </w:pPr>
      <w:hyperlink w:anchor="закладка6" w:history="1">
        <w:r w:rsidR="00A80885" w:rsidRPr="005D4133">
          <w:rPr>
            <w:rStyle w:val="af2"/>
          </w:rPr>
          <w:t>Вер</w:t>
        </w:r>
        <w:r w:rsidR="00A80885" w:rsidRPr="005D4133">
          <w:rPr>
            <w:rStyle w:val="af2"/>
          </w:rPr>
          <w:t>н</w:t>
        </w:r>
        <w:r w:rsidR="00A80885" w:rsidRPr="005D4133">
          <w:rPr>
            <w:rStyle w:val="af2"/>
          </w:rPr>
          <w:t>уться на страницу</w:t>
        </w:r>
      </w:hyperlink>
    </w:p>
    <w:p w:rsidR="003C3A47" w:rsidRDefault="003C3A4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lastRenderedPageBreak/>
        <w:t>Приложение №9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26" w:name="рисунок9"/>
      <w:r>
        <w:rPr>
          <w:noProof/>
          <w:lang w:eastAsia="ru-RU" w:bidi="ar-SA"/>
        </w:rPr>
        <w:drawing>
          <wp:inline distT="0" distB="0" distL="0" distR="0">
            <wp:extent cx="4270375" cy="2398395"/>
            <wp:effectExtent l="0" t="0" r="0" b="0"/>
            <wp:docPr id="9" name="Picture" descr="C:\Users\Валерий\Desktop\педагогический фестиваль\открытый урок по хору\9.сова.ph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Валерий\Desktop\педагогический фестиваль\открытый урок по хору\9.сова.php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6"/>
    </w:p>
    <w:p w:rsidR="00210477" w:rsidRDefault="005D4133" w:rsidP="00A80885">
      <w:pPr>
        <w:pStyle w:val="a9"/>
        <w:spacing w:before="240" w:after="120"/>
        <w:jc w:val="right"/>
      </w:pPr>
      <w:hyperlink w:anchor="закладка9" w:history="1">
        <w:r w:rsidR="00A80885" w:rsidRPr="005D4133">
          <w:rPr>
            <w:rStyle w:val="af2"/>
          </w:rPr>
          <w:t>Вернуться на стран</w:t>
        </w:r>
        <w:r w:rsidR="00A80885" w:rsidRPr="005D4133">
          <w:rPr>
            <w:rStyle w:val="af2"/>
          </w:rPr>
          <w:t>и</w:t>
        </w:r>
        <w:r w:rsidR="00A80885" w:rsidRPr="005D4133">
          <w:rPr>
            <w:rStyle w:val="af2"/>
          </w:rPr>
          <w:t>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№10</w:t>
      </w:r>
    </w:p>
    <w:p w:rsidR="00210477" w:rsidRDefault="00601AFC">
      <w:pPr>
        <w:pStyle w:val="a9"/>
        <w:spacing w:before="240" w:after="120"/>
      </w:pPr>
      <w:bookmarkStart w:id="27" w:name="рисунок10"/>
      <w:r>
        <w:rPr>
          <w:noProof/>
          <w:lang w:eastAsia="ru-RU" w:bidi="ar-SA"/>
        </w:rPr>
        <w:drawing>
          <wp:inline distT="0" distB="0" distL="0" distR="0">
            <wp:extent cx="3205480" cy="3678555"/>
            <wp:effectExtent l="0" t="0" r="0" b="0"/>
            <wp:docPr id="10" name="Picture" descr="C:\Users\Валерий\Desktop\педагогический фестиваль\открытый урок по хору\10.динозаврик вес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Валерий\Desktop\педагогический фестиваль\открытый урок по хору\10.динозаврик веселый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7"/>
    </w:p>
    <w:p w:rsidR="00A80885" w:rsidRDefault="005D4133" w:rsidP="00A80885">
      <w:pPr>
        <w:pStyle w:val="a9"/>
        <w:spacing w:before="240" w:after="120"/>
        <w:jc w:val="right"/>
      </w:pPr>
      <w:hyperlink w:anchor="закладка10" w:history="1">
        <w:r w:rsidR="00A80885" w:rsidRPr="005D4133">
          <w:rPr>
            <w:rStyle w:val="af2"/>
          </w:rPr>
          <w:t>Вернуть</w:t>
        </w:r>
        <w:r w:rsidR="00A80885" w:rsidRPr="005D4133">
          <w:rPr>
            <w:rStyle w:val="af2"/>
          </w:rPr>
          <w:t>с</w:t>
        </w:r>
        <w:r w:rsidR="00A80885" w:rsidRPr="005D4133">
          <w:rPr>
            <w:rStyle w:val="af2"/>
          </w:rPr>
          <w:t>я на страницу</w:t>
        </w:r>
      </w:hyperlink>
    </w:p>
    <w:p w:rsidR="00A80885" w:rsidRDefault="00A80885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lastRenderedPageBreak/>
        <w:t>Приложение №11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28" w:name="рисунок11"/>
      <w:r>
        <w:rPr>
          <w:noProof/>
          <w:lang w:eastAsia="ru-RU" w:bidi="ar-SA"/>
        </w:rPr>
        <w:drawing>
          <wp:inline distT="0" distB="0" distL="0" distR="0">
            <wp:extent cx="3453130" cy="3205480"/>
            <wp:effectExtent l="0" t="0" r="0" b="0"/>
            <wp:docPr id="11" name="Picture" descr="C:\Users\Валерий\Desktop\педагогический фестиваль\открытый урок по хору\11.еж и у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Валерий\Desktop\педагогический фестиваль\открытый урок по хору\11.еж и уж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8"/>
    </w:p>
    <w:p w:rsidR="00210477" w:rsidRDefault="005D4133" w:rsidP="00A80885">
      <w:pPr>
        <w:pStyle w:val="a9"/>
        <w:spacing w:before="240" w:after="120"/>
        <w:jc w:val="right"/>
      </w:pPr>
      <w:hyperlink w:anchor="закладка11" w:history="1">
        <w:r w:rsidR="00A80885" w:rsidRPr="005D4133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0E5E6E" w:rsidRDefault="000E5E6E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№12</w:t>
      </w:r>
    </w:p>
    <w:p w:rsidR="00210477" w:rsidRDefault="00601AFC">
      <w:pPr>
        <w:pStyle w:val="a9"/>
        <w:spacing w:before="240" w:after="120"/>
      </w:pPr>
      <w:bookmarkStart w:id="29" w:name="рисунок12"/>
      <w:r>
        <w:rPr>
          <w:noProof/>
          <w:lang w:eastAsia="ru-RU" w:bidi="ar-SA"/>
        </w:rPr>
        <w:drawing>
          <wp:inline distT="0" distB="0" distL="0" distR="0">
            <wp:extent cx="4270375" cy="2753360"/>
            <wp:effectExtent l="0" t="0" r="0" b="0"/>
            <wp:docPr id="12" name="Picture" descr="C:\Users\Валерий\Desktop\педагогический фестиваль\открытый урок по хору\12.мыш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C:\Users\Валерий\Desktop\педагогический фестиваль\открытый урок по хору\12.мышат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9"/>
    </w:p>
    <w:p w:rsidR="00210477" w:rsidRDefault="00210477">
      <w:pPr>
        <w:pStyle w:val="a9"/>
        <w:spacing w:before="240" w:after="120"/>
      </w:pPr>
    </w:p>
    <w:p w:rsidR="000E5E6E" w:rsidRDefault="005D4133" w:rsidP="00A80885">
      <w:pPr>
        <w:pStyle w:val="a9"/>
        <w:spacing w:before="240" w:after="120"/>
        <w:jc w:val="right"/>
      </w:pPr>
      <w:hyperlink w:anchor="закладка11" w:history="1">
        <w:r w:rsidR="00A80885" w:rsidRPr="005D4133">
          <w:rPr>
            <w:rStyle w:val="af2"/>
          </w:rPr>
          <w:t>Вернуться на страницу</w:t>
        </w:r>
      </w:hyperlink>
    </w:p>
    <w:p w:rsidR="00210477" w:rsidRDefault="00601AFC">
      <w:pPr>
        <w:pStyle w:val="a9"/>
        <w:spacing w:before="240" w:after="120"/>
      </w:pPr>
      <w:r>
        <w:lastRenderedPageBreak/>
        <w:t>Приложение №!3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30" w:name="рисунок13"/>
      <w:r>
        <w:rPr>
          <w:noProof/>
          <w:lang w:eastAsia="ru-RU" w:bidi="ar-SA"/>
        </w:rPr>
        <w:drawing>
          <wp:inline distT="0" distB="0" distL="0" distR="0">
            <wp:extent cx="3937000" cy="3205480"/>
            <wp:effectExtent l="0" t="0" r="0" b="0"/>
            <wp:docPr id="13" name="Picture" descr="C:\Users\Валерий\Desktop\педагогический фестиваль\открытый урок по хору\13.от тополя коп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Валерий\Desktop\педагогический фестиваль\открытый урок по хору\13.от тополя копыт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0"/>
    </w:p>
    <w:p w:rsidR="00210477" w:rsidRDefault="00AE51A3" w:rsidP="005D4133">
      <w:pPr>
        <w:pStyle w:val="a9"/>
        <w:spacing w:before="240" w:after="120"/>
        <w:jc w:val="right"/>
      </w:pPr>
      <w:hyperlink w:anchor="закладка11" w:history="1">
        <w:r w:rsidR="005D4133" w:rsidRPr="00AE51A3">
          <w:rPr>
            <w:rStyle w:val="af2"/>
          </w:rPr>
          <w:t>Вернуться на страницу</w:t>
        </w:r>
      </w:hyperlink>
    </w:p>
    <w:p w:rsidR="00210477" w:rsidRDefault="00601AFC">
      <w:pPr>
        <w:pStyle w:val="a9"/>
        <w:spacing w:before="240" w:after="120"/>
      </w:pPr>
      <w:r>
        <w:t>Приложение №14</w:t>
      </w:r>
    </w:p>
    <w:p w:rsidR="00210477" w:rsidRDefault="00601AFC">
      <w:pPr>
        <w:pStyle w:val="a9"/>
        <w:spacing w:before="240" w:after="120"/>
      </w:pPr>
      <w:bookmarkStart w:id="31" w:name="рисунок14"/>
      <w:r>
        <w:rPr>
          <w:noProof/>
          <w:lang w:eastAsia="ru-RU" w:bidi="ar-SA"/>
        </w:rPr>
        <w:drawing>
          <wp:inline distT="0" distB="0" distL="0" distR="0">
            <wp:extent cx="5819775" cy="3904615"/>
            <wp:effectExtent l="0" t="0" r="0" b="0"/>
            <wp:docPr id="14" name="Picture" descr="C:\Users\Валерий\Desktop\педагогический фестиваль\открытый урок по хору\14.шла саша по шо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C:\Users\Валерий\Desktop\педагогический фестиваль\открытый урок по хору\14.шла саша по шоссе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1"/>
    </w:p>
    <w:p w:rsidR="005D4133" w:rsidRDefault="00AE51A3" w:rsidP="005D4133">
      <w:pPr>
        <w:pStyle w:val="a9"/>
        <w:spacing w:before="240" w:after="120"/>
        <w:jc w:val="right"/>
      </w:pPr>
      <w:hyperlink w:anchor="закладка11" w:history="1">
        <w:r w:rsidR="005D4133" w:rsidRPr="00AE51A3">
          <w:rPr>
            <w:rStyle w:val="af2"/>
          </w:rPr>
          <w:t>Вернуться на страницу</w:t>
        </w:r>
      </w:hyperlink>
    </w:p>
    <w:p w:rsidR="005D4133" w:rsidRDefault="005D4133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№!5</w:t>
      </w: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32" w:name="рисунок15"/>
      <w:r>
        <w:rPr>
          <w:noProof/>
          <w:lang w:eastAsia="ru-RU" w:bidi="ar-SA"/>
        </w:rPr>
        <w:drawing>
          <wp:inline distT="0" distB="0" distL="0" distR="0">
            <wp:extent cx="5721350" cy="7045960"/>
            <wp:effectExtent l="0" t="0" r="0" b="0"/>
            <wp:docPr id="15" name="Picture" descr="C:\Users\Валерий\Desktop\педагогический фестиваль\открытый урок по хору\15.ты свер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C:\Users\Валерий\Desktop\педагогический фестиваль\открытый урок по хору\15.ты сверчок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0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2"/>
    </w:p>
    <w:p w:rsidR="005D4133" w:rsidRDefault="00AE51A3" w:rsidP="005D4133">
      <w:pPr>
        <w:pStyle w:val="a9"/>
        <w:spacing w:before="240" w:after="120"/>
        <w:jc w:val="right"/>
      </w:pPr>
      <w:hyperlink w:anchor="закладка11" w:history="1">
        <w:r w:rsidR="005D4133" w:rsidRPr="00AE51A3">
          <w:rPr>
            <w:rStyle w:val="af2"/>
          </w:rPr>
          <w:t>Верн</w:t>
        </w:r>
        <w:r w:rsidR="005D4133" w:rsidRPr="00AE51A3">
          <w:rPr>
            <w:rStyle w:val="af2"/>
          </w:rPr>
          <w:t>у</w:t>
        </w:r>
        <w:r w:rsidR="005D4133" w:rsidRPr="00AE51A3">
          <w:rPr>
            <w:rStyle w:val="af2"/>
          </w:rPr>
          <w:t>ться на страницу</w:t>
        </w:r>
      </w:hyperlink>
    </w:p>
    <w:p w:rsidR="00210477" w:rsidRDefault="00601AFC">
      <w:pPr>
        <w:pStyle w:val="a9"/>
        <w:spacing w:before="240" w:after="120"/>
      </w:pPr>
      <w:r>
        <w:lastRenderedPageBreak/>
        <w:t>Приложение №16</w:t>
      </w: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33" w:name="рисунок16"/>
      <w:r>
        <w:rPr>
          <w:noProof/>
          <w:lang w:eastAsia="ru-RU" w:bidi="ar-SA"/>
        </w:rPr>
        <w:drawing>
          <wp:inline distT="0" distB="0" distL="0" distR="0">
            <wp:extent cx="4982845" cy="6454775"/>
            <wp:effectExtent l="0" t="0" r="0" b="0"/>
            <wp:docPr id="16" name="Picture" descr="C:\Users\Валерий\Desktop\педагогический фестиваль\открытый урок по хору\16.осанкапри пении и ходь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C:\Users\Валерий\Desktop\педагогический фестиваль\открытый урок по хору\16.осанкапри пении и ходьб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64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3"/>
    </w:p>
    <w:p w:rsidR="005D4133" w:rsidRDefault="00ED5140" w:rsidP="005D4133">
      <w:pPr>
        <w:pStyle w:val="a9"/>
        <w:spacing w:before="240" w:after="120"/>
        <w:jc w:val="right"/>
      </w:pPr>
      <w:hyperlink w:anchor="закладка16" w:history="1">
        <w:r w:rsidR="005D4133" w:rsidRPr="00ED5140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lastRenderedPageBreak/>
        <w:t>Приложение №17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34" w:name="рисунок17"/>
      <w:r>
        <w:rPr>
          <w:noProof/>
          <w:lang w:eastAsia="ru-RU" w:bidi="ar-SA"/>
        </w:rPr>
        <w:drawing>
          <wp:inline distT="0" distB="0" distL="0" distR="0">
            <wp:extent cx="4001770" cy="3205480"/>
            <wp:effectExtent l="0" t="0" r="0" b="0"/>
            <wp:docPr id="17" name="Picture" descr="C:\Users\Валерий\Desktop\педагогический фестиваль\открытый урок по хору\17.петух курица с цыплятами индю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C:\Users\Валерий\Desktop\педагогический фестиваль\открытый урок по хору\17.петух курица с цыплятами индюк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4"/>
    </w:p>
    <w:p w:rsidR="005D4133" w:rsidRDefault="00ED5140" w:rsidP="005D4133">
      <w:pPr>
        <w:pStyle w:val="a9"/>
        <w:spacing w:before="240" w:after="120"/>
        <w:jc w:val="right"/>
      </w:pPr>
      <w:hyperlink w:anchor="закладка17" w:history="1">
        <w:r w:rsidR="005D4133" w:rsidRPr="00ED5140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№18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35" w:name="рисунок18"/>
      <w:r>
        <w:rPr>
          <w:noProof/>
          <w:lang w:eastAsia="ru-RU" w:bidi="ar-SA"/>
        </w:rPr>
        <w:drawing>
          <wp:inline distT="0" distB="0" distL="0" distR="0">
            <wp:extent cx="3377565" cy="3205480"/>
            <wp:effectExtent l="0" t="0" r="0" b="0"/>
            <wp:docPr id="18" name="Picture" descr="C:\Users\Валерий\Desktop\педагогический фестиваль\открытый урок по хору\18.курица с цыпля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C:\Users\Валерий\Desktop\педагогический фестиваль\открытый урок по хору\18.курица с цыплятами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5"/>
    </w:p>
    <w:p w:rsidR="005D4133" w:rsidRDefault="00ED5140" w:rsidP="005D4133">
      <w:pPr>
        <w:pStyle w:val="a9"/>
        <w:spacing w:before="240" w:after="120"/>
        <w:jc w:val="right"/>
      </w:pPr>
      <w:hyperlink w:anchor="закладка17" w:history="1">
        <w:r w:rsidR="005D4133" w:rsidRPr="00ED5140">
          <w:rPr>
            <w:rStyle w:val="af2"/>
          </w:rPr>
          <w:t>Вернуться на страницу</w:t>
        </w:r>
      </w:hyperlink>
    </w:p>
    <w:p w:rsidR="00210477" w:rsidRDefault="00601AFC">
      <w:pPr>
        <w:pStyle w:val="a9"/>
        <w:spacing w:before="240" w:after="120"/>
      </w:pPr>
      <w:r>
        <w:lastRenderedPageBreak/>
        <w:t>Приложение №19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36" w:name="рисунок19"/>
      <w:r>
        <w:rPr>
          <w:noProof/>
          <w:lang w:eastAsia="ru-RU" w:bidi="ar-SA"/>
        </w:rPr>
        <w:drawing>
          <wp:inline distT="0" distB="0" distL="0" distR="0">
            <wp:extent cx="3205480" cy="3205480"/>
            <wp:effectExtent l="0" t="0" r="0" b="0"/>
            <wp:docPr id="19" name="Picture" descr="C:\Users\Валерий\Desktop\педагогический фестиваль\открытый урок по хору\19.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C:\Users\Валерий\Desktop\педагогический фестиваль\открытый урок по хору\19.петух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6"/>
    </w:p>
    <w:p w:rsidR="005D4133" w:rsidRDefault="00ED5140" w:rsidP="005D4133">
      <w:pPr>
        <w:pStyle w:val="a9"/>
        <w:spacing w:before="240" w:after="120"/>
        <w:jc w:val="right"/>
      </w:pPr>
      <w:hyperlink w:anchor="закладка17" w:history="1">
        <w:r w:rsidR="005D4133" w:rsidRPr="00ED5140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№20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37" w:name="рисунок20"/>
      <w:r>
        <w:rPr>
          <w:noProof/>
          <w:lang w:eastAsia="ru-RU" w:bidi="ar-SA"/>
        </w:rPr>
        <w:drawing>
          <wp:inline distT="0" distB="0" distL="0" distR="0">
            <wp:extent cx="4273251" cy="2975113"/>
            <wp:effectExtent l="19050" t="0" r="0" b="0"/>
            <wp:docPr id="20" name="Picture" descr="C:\Users\Валерий\Desktop\педагогический фестиваль\открытый урок по хору\20.у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C:\Users\Валерий\Desktop\педагогический фестиваль\открытый урок по хору\20.утя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09" cy="297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7"/>
    </w:p>
    <w:p w:rsidR="00601AFC" w:rsidRDefault="00ED5140" w:rsidP="00601AFC">
      <w:pPr>
        <w:pStyle w:val="a9"/>
        <w:spacing w:before="240" w:after="120"/>
        <w:jc w:val="right"/>
      </w:pPr>
      <w:hyperlink w:anchor="закладка17" w:history="1">
        <w:r w:rsidR="00601AFC" w:rsidRPr="00ED5140">
          <w:rPr>
            <w:rStyle w:val="af2"/>
          </w:rPr>
          <w:t>Вернуться на страницу</w:t>
        </w:r>
      </w:hyperlink>
    </w:p>
    <w:p w:rsidR="00210477" w:rsidRDefault="00601AFC">
      <w:pPr>
        <w:pStyle w:val="a9"/>
        <w:spacing w:before="240" w:after="120"/>
      </w:pPr>
      <w:r>
        <w:lastRenderedPageBreak/>
        <w:t>Приложение №21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38" w:name="рисунок21"/>
      <w:r>
        <w:rPr>
          <w:noProof/>
          <w:lang w:eastAsia="ru-RU" w:bidi="ar-SA"/>
        </w:rPr>
        <w:drawing>
          <wp:inline distT="0" distB="0" distL="0" distR="0">
            <wp:extent cx="3205480" cy="3205480"/>
            <wp:effectExtent l="0" t="0" r="0" b="0"/>
            <wp:docPr id="21" name="Picture" descr="C:\Users\Валерий\Desktop\педагогический фестиваль\открытый урок по хору\21.гус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C:\Users\Валерий\Desktop\педагогический фестиваль\открытый урок по хору\21.гуся 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8"/>
    </w:p>
    <w:p w:rsidR="00601AFC" w:rsidRDefault="00ED5140" w:rsidP="00601AFC">
      <w:pPr>
        <w:pStyle w:val="a9"/>
        <w:spacing w:before="240" w:after="120"/>
        <w:jc w:val="right"/>
      </w:pPr>
      <w:hyperlink w:anchor="закладка17" w:history="1">
        <w:r w:rsidR="00601AFC" w:rsidRPr="00ED5140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№22</w:t>
      </w:r>
    </w:p>
    <w:p w:rsidR="00210477" w:rsidRDefault="00601AFC">
      <w:pPr>
        <w:pStyle w:val="a9"/>
        <w:spacing w:before="240" w:after="120"/>
      </w:pPr>
      <w:bookmarkStart w:id="39" w:name="рисунок22"/>
      <w:r>
        <w:rPr>
          <w:noProof/>
          <w:lang w:eastAsia="ru-RU" w:bidi="ar-SA"/>
        </w:rPr>
        <w:drawing>
          <wp:inline distT="0" distB="0" distL="0" distR="0">
            <wp:extent cx="3625215" cy="3549650"/>
            <wp:effectExtent l="0" t="0" r="0" b="0"/>
            <wp:docPr id="22" name="Picture" descr="C:\Users\Валерий\Desktop\педагогический фестиваль\открытый урок по хору\22.ин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C:\Users\Валерий\Desktop\педагогический фестиваль\открытый урок по хору\22.индя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9"/>
    </w:p>
    <w:p w:rsidR="00601AFC" w:rsidRDefault="00ED5140" w:rsidP="00601AFC">
      <w:pPr>
        <w:pStyle w:val="a9"/>
        <w:spacing w:before="240" w:after="120"/>
        <w:jc w:val="right"/>
      </w:pPr>
      <w:hyperlink w:anchor="закладка17" w:history="1">
        <w:r w:rsidR="00601AFC" w:rsidRPr="00ED5140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№23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40" w:name="рисунок23"/>
      <w:r>
        <w:rPr>
          <w:noProof/>
          <w:lang w:eastAsia="ru-RU" w:bidi="ar-SA"/>
        </w:rPr>
        <w:drawing>
          <wp:inline distT="0" distB="0" distL="0" distR="0">
            <wp:extent cx="3509010" cy="2430780"/>
            <wp:effectExtent l="0" t="0" r="0" b="0"/>
            <wp:docPr id="23" name="Picture" descr="C:\Users\Валерий\Desktop\педагогический фестиваль\открытый урок по хору\23.св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C:\Users\Валерий\Desktop\педагогический фестиваль\открытый урок по хору\23.свинка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0"/>
    </w:p>
    <w:p w:rsidR="00601AFC" w:rsidRDefault="00ED5140" w:rsidP="00601AFC">
      <w:pPr>
        <w:pStyle w:val="a9"/>
        <w:spacing w:before="240" w:after="120"/>
        <w:jc w:val="right"/>
      </w:pPr>
      <w:hyperlink w:anchor="закладка17" w:history="1">
        <w:r w:rsidR="00601AFC" w:rsidRPr="00ED5140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№24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41" w:name="рисунок24"/>
      <w:r>
        <w:rPr>
          <w:noProof/>
          <w:lang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751070" cy="3629025"/>
            <wp:effectExtent l="0" t="0" r="0" b="0"/>
            <wp:wrapSquare wrapText="largest"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41"/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601AFC" w:rsidRDefault="00601AFC" w:rsidP="00601AFC">
      <w:pPr>
        <w:pStyle w:val="a9"/>
        <w:spacing w:before="240" w:after="120"/>
        <w:jc w:val="right"/>
      </w:pPr>
      <w:r>
        <w:br/>
      </w:r>
      <w:hyperlink w:anchor="закладка17" w:history="1">
        <w:r w:rsidRPr="00ED5140">
          <w:rPr>
            <w:rStyle w:val="af2"/>
          </w:rPr>
          <w:t>Вернуться на страницу</w:t>
        </w:r>
      </w:hyperlink>
    </w:p>
    <w:p w:rsidR="00210477" w:rsidRDefault="00601AFC">
      <w:pPr>
        <w:pStyle w:val="a9"/>
        <w:spacing w:before="240" w:after="120"/>
      </w:pPr>
      <w:r>
        <w:lastRenderedPageBreak/>
        <w:t>Приложение №25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42" w:name="рисунок25"/>
      <w:r>
        <w:rPr>
          <w:noProof/>
          <w:lang w:eastAsia="ru-RU" w:bidi="ar-SA"/>
        </w:rPr>
        <w:drawing>
          <wp:inline distT="0" distB="0" distL="0" distR="0">
            <wp:extent cx="3434080" cy="2668270"/>
            <wp:effectExtent l="0" t="0" r="0" b="0"/>
            <wp:docPr id="25" name="Picture" descr="C:\Users\Валерий\Desktop\педагогический фестиваль\открытый урок по хору\25.дрож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C:\Users\Валерий\Desktop\педагогический фестиваль\открытый урок по хору\25.дрожки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2"/>
    </w:p>
    <w:p w:rsidR="00601AFC" w:rsidRDefault="00A266E5" w:rsidP="00601AFC">
      <w:pPr>
        <w:pStyle w:val="a9"/>
        <w:spacing w:before="240" w:after="120"/>
        <w:jc w:val="right"/>
      </w:pPr>
      <w:hyperlink w:anchor="закладка17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№26</w:t>
      </w: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43" w:name="рисунок26"/>
      <w:r>
        <w:rPr>
          <w:noProof/>
          <w:lang w:eastAsia="ru-RU" w:bidi="ar-SA"/>
        </w:rPr>
        <w:drawing>
          <wp:inline distT="0" distB="0" distL="0" distR="0">
            <wp:extent cx="3434080" cy="2282190"/>
            <wp:effectExtent l="0" t="0" r="0" b="0"/>
            <wp:docPr id="26" name="Picture" descr="C:\Users\Валерий\Desktop\педагогический фестиваль\открытый урок по хору\26.са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C:\Users\Валерий\Desktop\педагогический фестиваль\открытый урок по хору\26.сани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3"/>
    </w:p>
    <w:p w:rsidR="00601AFC" w:rsidRDefault="00A266E5" w:rsidP="00601AFC">
      <w:pPr>
        <w:pStyle w:val="a9"/>
        <w:spacing w:before="240" w:after="120"/>
        <w:jc w:val="right"/>
      </w:pPr>
      <w:hyperlink w:anchor="закладка17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lastRenderedPageBreak/>
        <w:t>Приложение №27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44" w:name="рисунок27"/>
      <w:r>
        <w:rPr>
          <w:noProof/>
          <w:lang w:eastAsia="ru-RU" w:bidi="ar-SA"/>
        </w:rPr>
        <w:drawing>
          <wp:inline distT="0" distB="0" distL="0" distR="0">
            <wp:extent cx="4270375" cy="2398395"/>
            <wp:effectExtent l="0" t="0" r="0" b="0"/>
            <wp:docPr id="27" name="Picture" descr="C:\Users\Валерий\Desktop\педагогический фестиваль\открытый урок по хору\27.веселые н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C:\Users\Валерий\Desktop\педагогический фестиваль\открытый урок по хору\27.веселые нотки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4"/>
    </w:p>
    <w:p w:rsidR="00601AFC" w:rsidRDefault="00A266E5" w:rsidP="00601AFC">
      <w:pPr>
        <w:pStyle w:val="a9"/>
        <w:spacing w:before="240" w:after="120"/>
        <w:jc w:val="right"/>
      </w:pPr>
      <w:hyperlink w:anchor="закладка27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601AFC" w:rsidRDefault="00601AFC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№28</w:t>
      </w:r>
    </w:p>
    <w:p w:rsidR="00210477" w:rsidRDefault="00601AFC">
      <w:pPr>
        <w:pStyle w:val="a9"/>
        <w:spacing w:before="240" w:after="120"/>
      </w:pPr>
      <w:bookmarkStart w:id="45" w:name="рисунок28"/>
      <w:r>
        <w:rPr>
          <w:noProof/>
          <w:lang w:eastAsia="ru-RU" w:bidi="ar-SA"/>
        </w:rPr>
        <w:drawing>
          <wp:inline distT="0" distB="0" distL="0" distR="0">
            <wp:extent cx="3028138" cy="4034118"/>
            <wp:effectExtent l="19050" t="0" r="812" b="0"/>
            <wp:docPr id="28" name="Picture" descr="C:\Users\Валерий\Desktop\педагогический фестиваль\открытый урок по хору\28.чай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C:\Users\Валерий\Desktop\педагогический фестиваль\открытый урок по хору\28.чайковский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56" cy="403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5"/>
    </w:p>
    <w:p w:rsidR="00601AFC" w:rsidRDefault="00A266E5" w:rsidP="00601AFC">
      <w:pPr>
        <w:pStyle w:val="a9"/>
        <w:spacing w:before="240" w:after="120"/>
        <w:jc w:val="right"/>
      </w:pPr>
      <w:hyperlink w:anchor="закладка28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601AFC">
      <w:pPr>
        <w:pStyle w:val="a9"/>
        <w:spacing w:before="240" w:after="120"/>
      </w:pPr>
      <w:r>
        <w:lastRenderedPageBreak/>
        <w:t>Приложение №29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46" w:name="рисунок29"/>
      <w:r>
        <w:rPr>
          <w:noProof/>
          <w:lang w:eastAsia="ru-RU" w:bidi="ar-SA"/>
        </w:rPr>
        <w:drawing>
          <wp:inline distT="0" distB="0" distL="0" distR="0">
            <wp:extent cx="2291080" cy="3044190"/>
            <wp:effectExtent l="0" t="0" r="0" b="0"/>
            <wp:docPr id="29" name="Picture" descr="C:\Users\Валерий\Desktop\педагогический фестиваль\открытый урок по хору\29.дожд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C:\Users\Валерий\Desktop\педагогический фестиваль\открытый урок по хору\29.дождь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6"/>
    </w:p>
    <w:p w:rsidR="00601AFC" w:rsidRDefault="00A266E5" w:rsidP="00601AFC">
      <w:pPr>
        <w:pStyle w:val="a9"/>
        <w:spacing w:before="240" w:after="120"/>
        <w:jc w:val="right"/>
      </w:pPr>
      <w:hyperlink w:anchor="закладка28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№30</w:t>
      </w:r>
    </w:p>
    <w:p w:rsidR="00210477" w:rsidRDefault="00601AFC">
      <w:pPr>
        <w:pStyle w:val="a9"/>
        <w:spacing w:before="240" w:after="120"/>
      </w:pPr>
      <w:bookmarkStart w:id="47" w:name="рисунок30"/>
      <w:r>
        <w:rPr>
          <w:noProof/>
          <w:lang w:eastAsia="ru-RU" w:bidi="ar-SA"/>
        </w:rPr>
        <w:drawing>
          <wp:inline distT="0" distB="0" distL="0" distR="0">
            <wp:extent cx="2829261" cy="3721532"/>
            <wp:effectExtent l="19050" t="0" r="9189" b="0"/>
            <wp:docPr id="30" name="Picture" descr="C:\Users\Валерий\Desktop\педагогический фестиваль\открытый урок по хору\30.дождь и листья на ок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C:\Users\Валерий\Desktop\педагогический фестиваль\открытый урок по хору\30.дождь и листья на окне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97" cy="37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7"/>
    </w:p>
    <w:p w:rsidR="00601AFC" w:rsidRDefault="00A266E5" w:rsidP="00601AFC">
      <w:pPr>
        <w:pStyle w:val="a9"/>
        <w:spacing w:before="240" w:after="120"/>
        <w:jc w:val="right"/>
      </w:pPr>
      <w:hyperlink w:anchor="закладка28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601AFC">
      <w:pPr>
        <w:pStyle w:val="a9"/>
        <w:spacing w:before="240" w:after="120"/>
      </w:pPr>
      <w:r>
        <w:lastRenderedPageBreak/>
        <w:t>Приложение №31</w:t>
      </w:r>
    </w:p>
    <w:p w:rsidR="00210477" w:rsidRDefault="00601AFC">
      <w:pPr>
        <w:pStyle w:val="a9"/>
        <w:spacing w:before="240" w:after="120"/>
      </w:pPr>
      <w:bookmarkStart w:id="48" w:name="рисунок31"/>
      <w:r>
        <w:rPr>
          <w:noProof/>
          <w:lang w:eastAsia="ru-RU" w:bidi="ar-SA"/>
        </w:rPr>
        <w:drawing>
          <wp:inline distT="0" distB="0" distL="0" distR="0">
            <wp:extent cx="5002306" cy="3122552"/>
            <wp:effectExtent l="19050" t="0" r="7844" b="0"/>
            <wp:docPr id="31" name="Picture" descr="C:\Users\Валерий\Desktop\педагогический фестиваль\открытый урок по хору\31.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C:\Users\Валерий\Desktop\педагогический фестиваль\открытый урок по хору\31.рябина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64" cy="31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8"/>
    </w:p>
    <w:p w:rsidR="00601AFC" w:rsidRDefault="00A266E5" w:rsidP="00601AFC">
      <w:pPr>
        <w:pStyle w:val="a9"/>
        <w:spacing w:before="240" w:after="120"/>
        <w:jc w:val="right"/>
      </w:pPr>
      <w:hyperlink w:anchor="закладка28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№32</w:t>
      </w:r>
    </w:p>
    <w:p w:rsidR="00210477" w:rsidRDefault="00601AFC">
      <w:pPr>
        <w:pStyle w:val="a9"/>
        <w:spacing w:before="240" w:after="120"/>
      </w:pPr>
      <w:bookmarkStart w:id="49" w:name="рисунок32"/>
      <w:r>
        <w:rPr>
          <w:noProof/>
          <w:lang w:eastAsia="ru-RU" w:bidi="ar-SA"/>
        </w:rPr>
        <w:drawing>
          <wp:inline distT="0" distB="0" distL="0" distR="0">
            <wp:extent cx="2635624" cy="3978580"/>
            <wp:effectExtent l="19050" t="0" r="0" b="0"/>
            <wp:docPr id="32" name="Picture" descr="C:\Users\Валерий\Desktop\педагогический фестиваль\открытый урок по хору\33.осень-дожд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C:\Users\Валерий\Desktop\педагогический фестиваль\открытый урок по хору\33.осень-дождь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70" cy="39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9"/>
    </w:p>
    <w:p w:rsidR="00601AFC" w:rsidRDefault="00A266E5" w:rsidP="00601AFC">
      <w:pPr>
        <w:pStyle w:val="a9"/>
        <w:spacing w:before="240" w:after="120"/>
        <w:jc w:val="right"/>
      </w:pPr>
      <w:hyperlink w:anchor="закладка28" w:history="1">
        <w:r w:rsidR="00601AFC" w:rsidRPr="00A266E5">
          <w:rPr>
            <w:rStyle w:val="af2"/>
          </w:rPr>
          <w:t>Вернуться на страницу</w:t>
        </w:r>
      </w:hyperlink>
    </w:p>
    <w:p w:rsidR="00601AFC" w:rsidRDefault="00601AFC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№33</w:t>
      </w:r>
    </w:p>
    <w:p w:rsidR="00210477" w:rsidRDefault="00601AFC">
      <w:pPr>
        <w:pStyle w:val="a9"/>
        <w:spacing w:before="240" w:after="120"/>
      </w:pPr>
      <w:bookmarkStart w:id="50" w:name="рисунок33"/>
      <w:r>
        <w:rPr>
          <w:noProof/>
          <w:lang w:eastAsia="ru-RU" w:bidi="ar-SA"/>
        </w:rPr>
        <w:drawing>
          <wp:inline distT="0" distB="0" distL="0" distR="0">
            <wp:extent cx="3998474" cy="3001383"/>
            <wp:effectExtent l="19050" t="0" r="2026" b="0"/>
            <wp:docPr id="33" name="Picture" descr="C:\Users\Валерий\Desktop\педагогический фестиваль\открытый урок по хору\34.лужи-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C:\Users\Валерий\Desktop\педагогический фестиваль\открытый урок по хору\34.лужи-осень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101" cy="300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0"/>
    </w:p>
    <w:p w:rsidR="00601AFC" w:rsidRDefault="00A266E5" w:rsidP="00601AFC">
      <w:pPr>
        <w:pStyle w:val="a9"/>
        <w:spacing w:before="240" w:after="120"/>
        <w:jc w:val="right"/>
      </w:pPr>
      <w:hyperlink w:anchor="закладка28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№34</w:t>
      </w:r>
    </w:p>
    <w:p w:rsidR="00210477" w:rsidRDefault="00601AFC">
      <w:pPr>
        <w:pStyle w:val="a9"/>
        <w:spacing w:before="240" w:after="120"/>
      </w:pPr>
      <w:bookmarkStart w:id="51" w:name="рисунок34"/>
      <w:r>
        <w:rPr>
          <w:noProof/>
          <w:lang w:eastAsia="ru-RU" w:bidi="ar-SA"/>
        </w:rPr>
        <w:drawing>
          <wp:inline distT="0" distB="0" distL="0" distR="0">
            <wp:extent cx="4270375" cy="2850515"/>
            <wp:effectExtent l="0" t="0" r="0" b="0"/>
            <wp:docPr id="34" name="Picture" descr="C:\Users\Валерий\Desktop\педагогический фестиваль\открытый урок по хору\35.рябина -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C:\Users\Валерий\Desktop\педагогический фестиваль\открытый урок по хору\35.рябина -осень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1"/>
    </w:p>
    <w:p w:rsidR="00601AFC" w:rsidRDefault="00A266E5" w:rsidP="00601AFC">
      <w:pPr>
        <w:pStyle w:val="a9"/>
        <w:spacing w:before="240" w:after="120"/>
        <w:jc w:val="right"/>
      </w:pPr>
      <w:hyperlink w:anchor="закладка28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lastRenderedPageBreak/>
        <w:t>Приложение №35</w:t>
      </w:r>
    </w:p>
    <w:p w:rsidR="00210477" w:rsidRDefault="00601AFC">
      <w:pPr>
        <w:pStyle w:val="a9"/>
        <w:spacing w:before="240" w:after="120"/>
      </w:pPr>
      <w:bookmarkStart w:id="52" w:name="рисунок35"/>
      <w:r>
        <w:rPr>
          <w:noProof/>
          <w:lang w:eastAsia="ru-RU" w:bidi="ar-SA"/>
        </w:rPr>
        <w:drawing>
          <wp:inline distT="0" distB="0" distL="0" distR="0">
            <wp:extent cx="2291080" cy="3044190"/>
            <wp:effectExtent l="0" t="0" r="0" b="0"/>
            <wp:docPr id="35" name="Picture" descr="C:\Users\Валерий\Desktop\педагогический фестиваль\открытый урок по хору\36.листопад с анимацией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C:\Users\Валерий\Desktop\педагогический фестиваль\открытый урок по хору\36.листопад с анимацией.jpg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2"/>
    </w:p>
    <w:p w:rsidR="00601AFC" w:rsidRDefault="00A266E5" w:rsidP="00601AFC">
      <w:pPr>
        <w:pStyle w:val="a9"/>
        <w:spacing w:before="240" w:after="120"/>
        <w:jc w:val="right"/>
      </w:pPr>
      <w:hyperlink w:anchor="закладка35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№36</w:t>
      </w: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bookmarkStart w:id="53" w:name="рисунок36"/>
      <w:r>
        <w:rPr>
          <w:noProof/>
          <w:lang w:eastAsia="ru-RU" w:bidi="ar-SA"/>
        </w:rPr>
        <w:drawing>
          <wp:inline distT="0" distB="0" distL="0" distR="0">
            <wp:extent cx="3057637" cy="2989807"/>
            <wp:effectExtent l="19050" t="0" r="9413" b="0"/>
            <wp:docPr id="36" name="Picture" descr="C:\Users\Валерий\Desktop\педагогический фестиваль\открытый урок по хору\38.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C:\Users\Валерий\Desktop\педагогический фестиваль\открытый урок по хору\38.солнышко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09" cy="299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3"/>
    </w:p>
    <w:p w:rsidR="00601AFC" w:rsidRDefault="00A266E5" w:rsidP="00601AFC">
      <w:pPr>
        <w:pStyle w:val="a9"/>
        <w:spacing w:before="240" w:after="120"/>
        <w:jc w:val="right"/>
      </w:pPr>
      <w:hyperlink w:anchor="закладка36" w:history="1">
        <w:r w:rsidR="00601AFC" w:rsidRPr="00A266E5">
          <w:rPr>
            <w:rStyle w:val="af2"/>
          </w:rPr>
          <w:t>Вернуться на страницу</w:t>
        </w:r>
      </w:hyperlink>
    </w:p>
    <w:p w:rsidR="00601AFC" w:rsidRDefault="00601AFC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lastRenderedPageBreak/>
        <w:t>Приложение №37</w:t>
      </w:r>
    </w:p>
    <w:p w:rsidR="00210477" w:rsidRDefault="00601AFC">
      <w:pPr>
        <w:pStyle w:val="a9"/>
        <w:spacing w:before="240" w:after="120"/>
      </w:pPr>
      <w:bookmarkStart w:id="54" w:name="рисунок37"/>
      <w:r>
        <w:rPr>
          <w:noProof/>
          <w:lang w:eastAsia="ru-RU" w:bidi="ar-SA"/>
        </w:rPr>
        <w:drawing>
          <wp:inline distT="0" distB="0" distL="0" distR="0">
            <wp:extent cx="3205480" cy="3205480"/>
            <wp:effectExtent l="0" t="0" r="0" b="0"/>
            <wp:docPr id="37" name="Picture" descr="C:\Users\Валерий\Desktop\педагогический фестиваль\открытый урок по хору\39. отличного настро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C:\Users\Валерий\Desktop\педагогический фестиваль\открытый урок по хору\39. отличного настроения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4"/>
    </w:p>
    <w:p w:rsidR="00601AFC" w:rsidRDefault="00A266E5" w:rsidP="00601AFC">
      <w:pPr>
        <w:pStyle w:val="a9"/>
        <w:spacing w:before="240" w:after="120"/>
        <w:jc w:val="right"/>
      </w:pPr>
      <w:hyperlink w:anchor="закладка37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№38</w:t>
      </w:r>
    </w:p>
    <w:p w:rsidR="00210477" w:rsidRDefault="00601AFC">
      <w:pPr>
        <w:pStyle w:val="a9"/>
        <w:spacing w:before="240" w:after="120"/>
      </w:pPr>
      <w:bookmarkStart w:id="55" w:name="рисунок38"/>
      <w:r>
        <w:rPr>
          <w:noProof/>
          <w:lang w:eastAsia="ru-RU" w:bidi="ar-SA"/>
        </w:rPr>
        <w:drawing>
          <wp:inline distT="0" distB="0" distL="0" distR="0">
            <wp:extent cx="3786505" cy="3205480"/>
            <wp:effectExtent l="0" t="0" r="0" b="0"/>
            <wp:docPr id="38" name="Picture" descr="C:\Users\Валерий\Desktop\педагогический фестиваль\открытый урок по хору\40.щедрых подарк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C:\Users\Валерий\Desktop\педагогический фестиваль\открытый урок по хору\40.щедрых подарков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5"/>
    </w:p>
    <w:p w:rsidR="00601AFC" w:rsidRDefault="00A266E5" w:rsidP="00601AFC">
      <w:pPr>
        <w:pStyle w:val="a9"/>
        <w:spacing w:before="240" w:after="120"/>
        <w:jc w:val="right"/>
      </w:pPr>
      <w:hyperlink w:anchor="закладка37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210477" w:rsidRDefault="00601AFC">
      <w:pPr>
        <w:pStyle w:val="a9"/>
        <w:spacing w:before="240" w:after="120"/>
      </w:pPr>
      <w:r>
        <w:t>Приложение №39</w:t>
      </w:r>
    </w:p>
    <w:p w:rsidR="00210477" w:rsidRDefault="00210477">
      <w:pPr>
        <w:pStyle w:val="a9"/>
        <w:spacing w:before="240" w:after="120"/>
      </w:pPr>
    </w:p>
    <w:p w:rsidR="00210477" w:rsidRDefault="00210477">
      <w:pPr>
        <w:pStyle w:val="a9"/>
        <w:spacing w:before="240" w:after="120"/>
      </w:pPr>
    </w:p>
    <w:p w:rsidR="00601AFC" w:rsidRDefault="00601AFC" w:rsidP="00601AFC">
      <w:pPr>
        <w:pStyle w:val="a9"/>
        <w:spacing w:before="240" w:after="120"/>
      </w:pPr>
      <w:bookmarkStart w:id="56" w:name="рисунок39"/>
      <w:r>
        <w:rPr>
          <w:noProof/>
          <w:lang w:eastAsia="ru-RU" w:bidi="ar-SA"/>
        </w:rPr>
        <w:drawing>
          <wp:inline distT="0" distB="0" distL="0" distR="0">
            <wp:extent cx="4270375" cy="2807335"/>
            <wp:effectExtent l="0" t="0" r="0" b="0"/>
            <wp:docPr id="39" name="Picture" descr="C:\Users\Валерий\Desktop\педагогический фестиваль\открытый урок по хору\41.счастливой вам осен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C:\Users\Валерий\Desktop\педагогический фестиваль\открытый урок по хору\41.счастливой вам осени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6"/>
      <w:r w:rsidRPr="00601AFC">
        <w:t xml:space="preserve"> </w:t>
      </w:r>
    </w:p>
    <w:p w:rsidR="00601AFC" w:rsidRDefault="00A266E5" w:rsidP="00601AFC">
      <w:pPr>
        <w:pStyle w:val="a9"/>
        <w:spacing w:before="240" w:after="120"/>
        <w:jc w:val="right"/>
      </w:pPr>
      <w:hyperlink w:anchor="закладка37" w:history="1">
        <w:r w:rsidR="00601AFC" w:rsidRPr="00A266E5">
          <w:rPr>
            <w:rStyle w:val="af2"/>
          </w:rPr>
          <w:t>Вернуться на страницу</w:t>
        </w:r>
      </w:hyperlink>
    </w:p>
    <w:p w:rsidR="00210477" w:rsidRDefault="00210477">
      <w:pPr>
        <w:pStyle w:val="a9"/>
        <w:spacing w:before="240" w:after="120"/>
      </w:pPr>
    </w:p>
    <w:sectPr w:rsidR="00210477" w:rsidSect="00210477">
      <w:headerReference w:type="default" r:id="rId47"/>
      <w:footerReference w:type="default" r:id="rId48"/>
      <w:pgSz w:w="11906" w:h="16838"/>
      <w:pgMar w:top="1134" w:right="1121" w:bottom="1134" w:left="1620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AFC" w:rsidRDefault="00601AFC" w:rsidP="00210477">
      <w:r>
        <w:separator/>
      </w:r>
    </w:p>
  </w:endnote>
  <w:endnote w:type="continuationSeparator" w:id="1">
    <w:p w:rsidR="00601AFC" w:rsidRDefault="00601AFC" w:rsidP="002104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AFC" w:rsidRDefault="00601AFC">
    <w:pPr>
      <w:pStyle w:val="af0"/>
      <w:jc w:val="center"/>
    </w:pPr>
    <w:fldSimple w:instr="PAGE">
      <w:r w:rsidR="003849BE">
        <w:rPr>
          <w:noProof/>
        </w:rPr>
        <w:t>25</w:t>
      </w:r>
    </w:fldSimple>
  </w:p>
  <w:p w:rsidR="00601AFC" w:rsidRDefault="00601AF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AFC" w:rsidRDefault="00601AFC" w:rsidP="00210477">
      <w:r>
        <w:separator/>
      </w:r>
    </w:p>
  </w:footnote>
  <w:footnote w:type="continuationSeparator" w:id="1">
    <w:p w:rsidR="00601AFC" w:rsidRDefault="00601AFC" w:rsidP="002104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AFC" w:rsidRDefault="00601AFC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13DBF"/>
    <w:multiLevelType w:val="multilevel"/>
    <w:tmpl w:val="025280CC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1D9D3A03"/>
    <w:multiLevelType w:val="multilevel"/>
    <w:tmpl w:val="F41EE9D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38FC6813"/>
    <w:multiLevelType w:val="multilevel"/>
    <w:tmpl w:val="E05CBA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0477"/>
    <w:rsid w:val="000E5E6E"/>
    <w:rsid w:val="00210477"/>
    <w:rsid w:val="003849BE"/>
    <w:rsid w:val="003C3A47"/>
    <w:rsid w:val="005D4133"/>
    <w:rsid w:val="00601AFC"/>
    <w:rsid w:val="006825E7"/>
    <w:rsid w:val="006D462F"/>
    <w:rsid w:val="00811932"/>
    <w:rsid w:val="00A266E5"/>
    <w:rsid w:val="00A80885"/>
    <w:rsid w:val="00AE51A3"/>
    <w:rsid w:val="00CC65A2"/>
    <w:rsid w:val="00EA7DFB"/>
    <w:rsid w:val="00ED5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7C4B"/>
    <w:pPr>
      <w:widowControl w:val="0"/>
      <w:suppressAutoHyphens/>
    </w:pPr>
    <w:rPr>
      <w:color w:val="00000A"/>
    </w:rPr>
  </w:style>
  <w:style w:type="paragraph" w:styleId="1">
    <w:name w:val="heading 1"/>
    <w:basedOn w:val="a0"/>
    <w:rsid w:val="00737C4B"/>
    <w:pPr>
      <w:outlineLvl w:val="0"/>
    </w:pPr>
    <w:rPr>
      <w:rFonts w:ascii="Liberation Serif" w:hAnsi="Liberation Serif"/>
      <w:b/>
      <w:bCs/>
      <w:sz w:val="48"/>
      <w:szCs w:val="48"/>
    </w:rPr>
  </w:style>
  <w:style w:type="paragraph" w:styleId="2">
    <w:name w:val="heading 2"/>
    <w:basedOn w:val="a0"/>
    <w:rsid w:val="00737C4B"/>
    <w:pPr>
      <w:outlineLvl w:val="1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rsid w:val="00737C4B"/>
    <w:rPr>
      <w:rFonts w:ascii="OpenSymbol" w:eastAsia="OpenSymbol" w:hAnsi="OpenSymbol" w:cs="OpenSymbol"/>
    </w:rPr>
  </w:style>
  <w:style w:type="character" w:customStyle="1" w:styleId="-">
    <w:name w:val="Интернет-ссылка"/>
    <w:rsid w:val="00737C4B"/>
    <w:rPr>
      <w:color w:val="000080"/>
      <w:u w:val="single"/>
    </w:rPr>
  </w:style>
  <w:style w:type="character" w:customStyle="1" w:styleId="a5">
    <w:name w:val="Выделение жирным"/>
    <w:rsid w:val="00737C4B"/>
    <w:rPr>
      <w:b/>
      <w:bCs/>
    </w:rPr>
  </w:style>
  <w:style w:type="character" w:customStyle="1" w:styleId="ListLabel1">
    <w:name w:val="ListLabel 1"/>
    <w:rsid w:val="00737C4B"/>
    <w:rPr>
      <w:rFonts w:cs="Symbol"/>
    </w:rPr>
  </w:style>
  <w:style w:type="character" w:customStyle="1" w:styleId="ListLabel2">
    <w:name w:val="ListLabel 2"/>
    <w:rsid w:val="00737C4B"/>
    <w:rPr>
      <w:rFonts w:cs="Symbol"/>
    </w:rPr>
  </w:style>
  <w:style w:type="character" w:customStyle="1" w:styleId="ListLabel3">
    <w:name w:val="ListLabel 3"/>
    <w:rsid w:val="00737C4B"/>
    <w:rPr>
      <w:rFonts w:cs="Symbol"/>
    </w:rPr>
  </w:style>
  <w:style w:type="character" w:customStyle="1" w:styleId="ListLabel4">
    <w:name w:val="ListLabel 4"/>
    <w:rsid w:val="00737C4B"/>
    <w:rPr>
      <w:rFonts w:cs="Symbol"/>
    </w:rPr>
  </w:style>
  <w:style w:type="character" w:customStyle="1" w:styleId="ListLabel5">
    <w:name w:val="ListLabel 5"/>
    <w:rsid w:val="00737C4B"/>
    <w:rPr>
      <w:rFonts w:cs="Symbol"/>
    </w:rPr>
  </w:style>
  <w:style w:type="character" w:customStyle="1" w:styleId="ListLabel6">
    <w:name w:val="ListLabel 6"/>
    <w:rsid w:val="00737C4B"/>
    <w:rPr>
      <w:rFonts w:cs="Symbol"/>
    </w:rPr>
  </w:style>
  <w:style w:type="character" w:customStyle="1" w:styleId="ListLabel7">
    <w:name w:val="ListLabel 7"/>
    <w:rsid w:val="00737C4B"/>
    <w:rPr>
      <w:rFonts w:cs="Symbol"/>
    </w:rPr>
  </w:style>
  <w:style w:type="character" w:customStyle="1" w:styleId="a6">
    <w:name w:val="Текст выноски Знак"/>
    <w:basedOn w:val="a1"/>
    <w:uiPriority w:val="99"/>
    <w:semiHidden/>
    <w:rsid w:val="00BD3D2A"/>
    <w:rPr>
      <w:rFonts w:ascii="Tahoma" w:hAnsi="Tahoma" w:cs="Mangal"/>
      <w:color w:val="00000A"/>
      <w:sz w:val="16"/>
      <w:szCs w:val="14"/>
    </w:rPr>
  </w:style>
  <w:style w:type="character" w:customStyle="1" w:styleId="a7">
    <w:name w:val="Верхний колонтитул Знак"/>
    <w:basedOn w:val="a1"/>
    <w:uiPriority w:val="99"/>
    <w:semiHidden/>
    <w:rsid w:val="00FB30C5"/>
    <w:rPr>
      <w:rFonts w:cs="Mangal"/>
      <w:color w:val="00000A"/>
      <w:szCs w:val="21"/>
    </w:rPr>
  </w:style>
  <w:style w:type="character" w:customStyle="1" w:styleId="a8">
    <w:name w:val="Нижний колонтитул Знак"/>
    <w:basedOn w:val="a1"/>
    <w:uiPriority w:val="99"/>
    <w:rsid w:val="00FB30C5"/>
    <w:rPr>
      <w:rFonts w:cs="Mangal"/>
      <w:color w:val="00000A"/>
      <w:szCs w:val="21"/>
    </w:rPr>
  </w:style>
  <w:style w:type="paragraph" w:customStyle="1" w:styleId="a0">
    <w:name w:val="Заголовок"/>
    <w:basedOn w:val="a"/>
    <w:next w:val="a9"/>
    <w:rsid w:val="00737C4B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9">
    <w:name w:val="Body Text"/>
    <w:basedOn w:val="a"/>
    <w:rsid w:val="00737C4B"/>
    <w:pPr>
      <w:spacing w:after="140" w:line="288" w:lineRule="auto"/>
    </w:pPr>
  </w:style>
  <w:style w:type="paragraph" w:styleId="aa">
    <w:name w:val="List"/>
    <w:basedOn w:val="a9"/>
    <w:rsid w:val="00737C4B"/>
  </w:style>
  <w:style w:type="paragraph" w:styleId="ab">
    <w:name w:val="Title"/>
    <w:basedOn w:val="a"/>
    <w:rsid w:val="00210477"/>
    <w:pPr>
      <w:suppressLineNumbers/>
      <w:spacing w:before="120" w:after="120"/>
    </w:pPr>
    <w:rPr>
      <w:i/>
      <w:iCs/>
    </w:rPr>
  </w:style>
  <w:style w:type="paragraph" w:styleId="ac">
    <w:name w:val="index heading"/>
    <w:basedOn w:val="a"/>
    <w:rsid w:val="00737C4B"/>
    <w:pPr>
      <w:suppressLineNumbers/>
    </w:pPr>
  </w:style>
  <w:style w:type="paragraph" w:customStyle="1" w:styleId="ad">
    <w:name w:val="Заглавие"/>
    <w:basedOn w:val="a"/>
    <w:rsid w:val="00737C4B"/>
    <w:pPr>
      <w:suppressLineNumbers/>
      <w:spacing w:before="120" w:after="120"/>
    </w:pPr>
    <w:rPr>
      <w:i/>
      <w:iCs/>
    </w:rPr>
  </w:style>
  <w:style w:type="paragraph" w:styleId="ae">
    <w:name w:val="Balloon Text"/>
    <w:basedOn w:val="a"/>
    <w:uiPriority w:val="99"/>
    <w:semiHidden/>
    <w:unhideWhenUsed/>
    <w:rsid w:val="00BD3D2A"/>
    <w:rPr>
      <w:rFonts w:ascii="Tahoma" w:hAnsi="Tahoma" w:cs="Mangal"/>
      <w:sz w:val="16"/>
      <w:szCs w:val="14"/>
    </w:rPr>
  </w:style>
  <w:style w:type="paragraph" w:styleId="af">
    <w:name w:val="header"/>
    <w:basedOn w:val="a"/>
    <w:uiPriority w:val="99"/>
    <w:semiHidden/>
    <w:unhideWhenUsed/>
    <w:rsid w:val="00FB30C5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0">
    <w:name w:val="footer"/>
    <w:basedOn w:val="a"/>
    <w:uiPriority w:val="99"/>
    <w:unhideWhenUsed/>
    <w:rsid w:val="00FB30C5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1">
    <w:name w:val="caption"/>
    <w:basedOn w:val="a"/>
    <w:uiPriority w:val="35"/>
    <w:unhideWhenUsed/>
    <w:qFormat/>
    <w:rsid w:val="0094579B"/>
    <w:pPr>
      <w:spacing w:after="200"/>
    </w:pPr>
    <w:rPr>
      <w:rFonts w:cs="Mangal"/>
      <w:b/>
      <w:bCs/>
      <w:color w:val="4F81BD"/>
      <w:sz w:val="18"/>
      <w:szCs w:val="16"/>
    </w:rPr>
  </w:style>
  <w:style w:type="character" w:styleId="af2">
    <w:name w:val="Hyperlink"/>
    <w:basedOn w:val="a1"/>
    <w:uiPriority w:val="99"/>
    <w:unhideWhenUsed/>
    <w:rsid w:val="00CC65A2"/>
    <w:rPr>
      <w:color w:val="0000FF" w:themeColor="hyperlink"/>
      <w:u w:val="single"/>
    </w:rPr>
  </w:style>
  <w:style w:type="character" w:styleId="af3">
    <w:name w:val="FollowedHyperlink"/>
    <w:basedOn w:val="a1"/>
    <w:uiPriority w:val="99"/>
    <w:semiHidden/>
    <w:unhideWhenUsed/>
    <w:rsid w:val="006D462F"/>
    <w:rPr>
      <w:color w:val="800080" w:themeColor="followedHyperlink"/>
      <w:u w:val="single"/>
    </w:rPr>
  </w:style>
  <w:style w:type="paragraph" w:styleId="af4">
    <w:name w:val="endnote text"/>
    <w:basedOn w:val="a"/>
    <w:link w:val="af5"/>
    <w:uiPriority w:val="99"/>
    <w:semiHidden/>
    <w:unhideWhenUsed/>
    <w:rsid w:val="006D462F"/>
    <w:rPr>
      <w:rFonts w:cs="Mangal"/>
      <w:sz w:val="20"/>
      <w:szCs w:val="18"/>
    </w:rPr>
  </w:style>
  <w:style w:type="character" w:customStyle="1" w:styleId="af5">
    <w:name w:val="Текст концевой сноски Знак"/>
    <w:basedOn w:val="a1"/>
    <w:link w:val="af4"/>
    <w:uiPriority w:val="99"/>
    <w:semiHidden/>
    <w:rsid w:val="006D462F"/>
    <w:rPr>
      <w:rFonts w:cs="Mangal"/>
      <w:color w:val="00000A"/>
      <w:sz w:val="20"/>
      <w:szCs w:val="18"/>
    </w:rPr>
  </w:style>
  <w:style w:type="character" w:styleId="af6">
    <w:name w:val="endnote reference"/>
    <w:basedOn w:val="a1"/>
    <w:uiPriority w:val="99"/>
    <w:semiHidden/>
    <w:unhideWhenUsed/>
    <w:rsid w:val="006D462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gif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E7B95-0A93-44AB-9987-877AEA35F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31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Валерий</cp:lastModifiedBy>
  <cp:revision>10</cp:revision>
  <dcterms:created xsi:type="dcterms:W3CDTF">2015-06-18T00:11:00Z</dcterms:created>
  <dcterms:modified xsi:type="dcterms:W3CDTF">2016-04-07T20:39:00Z</dcterms:modified>
  <dc:language>ru-RU</dc:language>
</cp:coreProperties>
</file>