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35" w:rsidRPr="00101CA5" w:rsidRDefault="004E2F35" w:rsidP="004E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A5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4E2F35" w:rsidRPr="00101CA5" w:rsidRDefault="004E2F35" w:rsidP="004E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A5">
        <w:rPr>
          <w:rFonts w:ascii="Times New Roman" w:hAnsi="Times New Roman" w:cs="Times New Roman"/>
          <w:sz w:val="24"/>
          <w:szCs w:val="24"/>
        </w:rPr>
        <w:t>д</w:t>
      </w:r>
      <w:r w:rsidR="0097713E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CA5">
        <w:rPr>
          <w:rFonts w:ascii="Times New Roman" w:hAnsi="Times New Roman" w:cs="Times New Roman"/>
          <w:sz w:val="24"/>
          <w:szCs w:val="24"/>
        </w:rPr>
        <w:t>детско-юношеский центр «Радуга»</w:t>
      </w:r>
      <w:r w:rsidR="00420D04">
        <w:rPr>
          <w:rFonts w:ascii="Times New Roman" w:hAnsi="Times New Roman" w:cs="Times New Roman"/>
          <w:sz w:val="24"/>
          <w:szCs w:val="24"/>
        </w:rPr>
        <w:t xml:space="preserve"> г</w:t>
      </w:r>
      <w:r w:rsidR="0079019B">
        <w:rPr>
          <w:rFonts w:ascii="Times New Roman" w:hAnsi="Times New Roman" w:cs="Times New Roman"/>
          <w:sz w:val="24"/>
          <w:szCs w:val="24"/>
        </w:rPr>
        <w:t>ородского</w:t>
      </w:r>
      <w:r w:rsidR="00420D04">
        <w:rPr>
          <w:rFonts w:ascii="Times New Roman" w:hAnsi="Times New Roman" w:cs="Times New Roman"/>
          <w:sz w:val="24"/>
          <w:szCs w:val="24"/>
        </w:rPr>
        <w:t xml:space="preserve"> о</w:t>
      </w:r>
      <w:r w:rsidR="0079019B">
        <w:rPr>
          <w:rFonts w:ascii="Times New Roman" w:hAnsi="Times New Roman" w:cs="Times New Roman"/>
          <w:sz w:val="24"/>
          <w:szCs w:val="24"/>
        </w:rPr>
        <w:t>круга</w:t>
      </w:r>
      <w:r w:rsidR="00420D04">
        <w:rPr>
          <w:rFonts w:ascii="Times New Roman" w:hAnsi="Times New Roman" w:cs="Times New Roman"/>
          <w:sz w:val="24"/>
          <w:szCs w:val="24"/>
        </w:rPr>
        <w:t xml:space="preserve"> Пущино</w:t>
      </w:r>
    </w:p>
    <w:p w:rsidR="004E2F35" w:rsidRDefault="0097713E" w:rsidP="004E2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2F35" w:rsidRDefault="004E2F35" w:rsidP="00B17339">
      <w:pPr>
        <w:rPr>
          <w:rFonts w:ascii="Times New Roman" w:hAnsi="Times New Roman" w:cs="Times New Roman"/>
          <w:sz w:val="24"/>
          <w:szCs w:val="24"/>
        </w:rPr>
      </w:pPr>
    </w:p>
    <w:p w:rsidR="00B17339" w:rsidRDefault="00B17339" w:rsidP="004E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339" w:rsidRDefault="00B17339" w:rsidP="004E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339" w:rsidRDefault="00B17339" w:rsidP="004E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339" w:rsidRDefault="00B17339" w:rsidP="004E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339" w:rsidRDefault="00B17339" w:rsidP="004E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F35" w:rsidRPr="006E3C75" w:rsidRDefault="004E2F35" w:rsidP="006E3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75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  <w:r w:rsidR="009474E4">
        <w:rPr>
          <w:rFonts w:ascii="Times New Roman" w:hAnsi="Times New Roman" w:cs="Times New Roman"/>
          <w:b/>
          <w:sz w:val="28"/>
          <w:szCs w:val="28"/>
        </w:rPr>
        <w:t xml:space="preserve">в коллективе эстрадного танца «Импульс» </w:t>
      </w:r>
      <w:r w:rsidRPr="006E3C75">
        <w:rPr>
          <w:rFonts w:ascii="Times New Roman" w:hAnsi="Times New Roman" w:cs="Times New Roman"/>
          <w:b/>
          <w:sz w:val="28"/>
          <w:szCs w:val="28"/>
        </w:rPr>
        <w:t>3 года обучения</w:t>
      </w:r>
    </w:p>
    <w:p w:rsidR="004E2F35" w:rsidRDefault="004E2F35" w:rsidP="0097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0BF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97713E">
        <w:rPr>
          <w:rFonts w:ascii="Times New Roman" w:hAnsi="Times New Roman" w:cs="Times New Roman"/>
          <w:b/>
          <w:sz w:val="28"/>
          <w:szCs w:val="28"/>
        </w:rPr>
        <w:t>Развитие данных, в игровой форме. Хореокоррекция.</w:t>
      </w:r>
      <w:r w:rsidRPr="006E3C75">
        <w:rPr>
          <w:rFonts w:ascii="Times New Roman" w:hAnsi="Times New Roman" w:cs="Times New Roman"/>
          <w:b/>
          <w:sz w:val="28"/>
          <w:szCs w:val="28"/>
        </w:rPr>
        <w:t>»</w:t>
      </w:r>
    </w:p>
    <w:p w:rsidR="00B17339" w:rsidRPr="00B17339" w:rsidRDefault="00B17339" w:rsidP="00B173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F35" w:rsidRDefault="004E2F35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4E2F35" w:rsidRDefault="004E2F35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4E2F35" w:rsidRDefault="004E2F35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4E2F35" w:rsidRDefault="004E2F35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4E2F35" w:rsidRDefault="004E2F35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E42AD3" w:rsidRDefault="00E42AD3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E42AD3" w:rsidRDefault="00E42AD3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4E2F35" w:rsidRDefault="004E2F35" w:rsidP="004E2F35">
      <w:pPr>
        <w:rPr>
          <w:rFonts w:ascii="Times New Roman" w:hAnsi="Times New Roman" w:cs="Times New Roman"/>
          <w:b/>
          <w:sz w:val="24"/>
          <w:szCs w:val="24"/>
        </w:rPr>
      </w:pPr>
    </w:p>
    <w:p w:rsidR="006E3C75" w:rsidRPr="00420D04" w:rsidRDefault="006E3C75" w:rsidP="006E3C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04">
        <w:rPr>
          <w:rFonts w:ascii="Times New Roman" w:hAnsi="Times New Roman" w:cs="Times New Roman"/>
          <w:i/>
          <w:sz w:val="24"/>
          <w:szCs w:val="24"/>
        </w:rPr>
        <w:t>п</w:t>
      </w:r>
      <w:r w:rsidR="004E2F35" w:rsidRPr="00420D04">
        <w:rPr>
          <w:rFonts w:ascii="Times New Roman" w:hAnsi="Times New Roman" w:cs="Times New Roman"/>
          <w:i/>
          <w:sz w:val="24"/>
          <w:szCs w:val="24"/>
        </w:rPr>
        <w:t>едагог дополнительного</w:t>
      </w:r>
      <w:r w:rsidRPr="00420D04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</w:p>
    <w:p w:rsidR="004E2F35" w:rsidRPr="00420D04" w:rsidRDefault="004E2F35" w:rsidP="006E3C7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20D04">
        <w:rPr>
          <w:rFonts w:ascii="Times New Roman" w:hAnsi="Times New Roman" w:cs="Times New Roman"/>
          <w:b/>
          <w:i/>
          <w:sz w:val="24"/>
          <w:szCs w:val="24"/>
        </w:rPr>
        <w:t>Горчакова Надежда Владимировна</w:t>
      </w:r>
    </w:p>
    <w:p w:rsidR="004E2F35" w:rsidRDefault="004E2F35" w:rsidP="00B17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AD3" w:rsidRDefault="00E42AD3" w:rsidP="004E2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F7A" w:rsidRDefault="009B22C5" w:rsidP="0075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E2F35">
        <w:rPr>
          <w:rFonts w:ascii="Times New Roman" w:hAnsi="Times New Roman" w:cs="Times New Roman"/>
          <w:sz w:val="24"/>
          <w:szCs w:val="24"/>
        </w:rPr>
        <w:t xml:space="preserve">     Пущино</w:t>
      </w:r>
      <w:r w:rsidR="0097713E">
        <w:rPr>
          <w:rFonts w:ascii="Times New Roman" w:hAnsi="Times New Roman" w:cs="Times New Roman"/>
          <w:sz w:val="24"/>
          <w:szCs w:val="24"/>
        </w:rPr>
        <w:t xml:space="preserve"> - 2016</w:t>
      </w:r>
      <w:r w:rsidR="004E2F3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631C" w:rsidRDefault="0075631C" w:rsidP="00426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учебного занятия: </w:t>
      </w:r>
      <w:r w:rsidR="0097713E">
        <w:rPr>
          <w:rFonts w:ascii="Times New Roman" w:hAnsi="Times New Roman" w:cs="Times New Roman"/>
          <w:sz w:val="24"/>
          <w:szCs w:val="24"/>
        </w:rPr>
        <w:t xml:space="preserve">Развитие данных в игровой форме </w:t>
      </w:r>
      <w:r w:rsidR="009474E4">
        <w:rPr>
          <w:rFonts w:ascii="Times New Roman" w:hAnsi="Times New Roman" w:cs="Times New Roman"/>
          <w:sz w:val="24"/>
          <w:szCs w:val="24"/>
        </w:rPr>
        <w:t>«</w:t>
      </w:r>
      <w:r w:rsidR="0097713E">
        <w:rPr>
          <w:rFonts w:ascii="Times New Roman" w:hAnsi="Times New Roman" w:cs="Times New Roman"/>
          <w:sz w:val="24"/>
          <w:szCs w:val="24"/>
        </w:rPr>
        <w:t>Хореокоррекция</w:t>
      </w:r>
      <w:r w:rsidR="009474E4">
        <w:rPr>
          <w:rFonts w:ascii="Times New Roman" w:hAnsi="Times New Roman" w:cs="Times New Roman"/>
          <w:sz w:val="24"/>
          <w:szCs w:val="24"/>
        </w:rPr>
        <w:t>»</w:t>
      </w:r>
      <w:r w:rsidR="0097713E">
        <w:rPr>
          <w:rFonts w:ascii="Times New Roman" w:hAnsi="Times New Roman" w:cs="Times New Roman"/>
          <w:sz w:val="24"/>
          <w:szCs w:val="24"/>
        </w:rPr>
        <w:t>.</w:t>
      </w:r>
    </w:p>
    <w:p w:rsidR="0075631C" w:rsidRDefault="0075631C" w:rsidP="00426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</w:p>
    <w:p w:rsidR="0075631C" w:rsidRDefault="0075631C" w:rsidP="00426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проведения: </w:t>
      </w:r>
      <w:r w:rsidR="00420D04">
        <w:rPr>
          <w:rFonts w:ascii="Times New Roman" w:hAnsi="Times New Roman" w:cs="Times New Roman"/>
          <w:sz w:val="24"/>
          <w:szCs w:val="24"/>
        </w:rPr>
        <w:t>групповое занятие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64C" w:rsidRPr="0092564C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</w:t>
      </w:r>
      <w:r w:rsidR="0092564C">
        <w:rPr>
          <w:rFonts w:ascii="Times New Roman" w:hAnsi="Times New Roman" w:cs="Times New Roman"/>
          <w:sz w:val="24"/>
          <w:szCs w:val="24"/>
        </w:rPr>
        <w:t>Занятие основано</w:t>
      </w:r>
      <w:r w:rsidR="0092564C" w:rsidRPr="0092564C">
        <w:rPr>
          <w:rFonts w:ascii="Times New Roman" w:hAnsi="Times New Roman" w:cs="Times New Roman"/>
          <w:sz w:val="24"/>
          <w:szCs w:val="24"/>
        </w:rPr>
        <w:t xml:space="preserve"> на соответствии каждому музыкальному </w:t>
      </w:r>
      <w:r w:rsidR="0092564C">
        <w:rPr>
          <w:rFonts w:ascii="Times New Roman" w:hAnsi="Times New Roman" w:cs="Times New Roman"/>
          <w:sz w:val="24"/>
          <w:szCs w:val="24"/>
        </w:rPr>
        <w:t>понятию одушевленного персонажа</w:t>
      </w:r>
      <w:r w:rsidR="0092564C" w:rsidRPr="0092564C">
        <w:rPr>
          <w:rFonts w:ascii="Times New Roman" w:hAnsi="Times New Roman" w:cs="Times New Roman"/>
          <w:sz w:val="24"/>
          <w:szCs w:val="24"/>
        </w:rPr>
        <w:t>. Все герои испытывают различные приключения, в которых проявляются их сущностные признаки и качества. Вмест</w:t>
      </w:r>
      <w:r w:rsidR="0092564C">
        <w:rPr>
          <w:rFonts w:ascii="Times New Roman" w:hAnsi="Times New Roman" w:cs="Times New Roman"/>
          <w:sz w:val="24"/>
          <w:szCs w:val="24"/>
        </w:rPr>
        <w:t>е с героями дети</w:t>
      </w:r>
      <w:r w:rsidR="0092564C" w:rsidRPr="0092564C">
        <w:rPr>
          <w:rFonts w:ascii="Times New Roman" w:hAnsi="Times New Roman" w:cs="Times New Roman"/>
          <w:sz w:val="24"/>
          <w:szCs w:val="24"/>
        </w:rPr>
        <w:t xml:space="preserve"> незаметно для себя усваивают самые сложные музыкальные понятия и умения, понятия ритма, тональности, начала гармонии.</w:t>
      </w:r>
    </w:p>
    <w:p w:rsidR="0097713E" w:rsidRPr="00530E06" w:rsidRDefault="0075631C" w:rsidP="00426F7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занятия</w:t>
      </w:r>
      <w:r w:rsidRPr="006206BB">
        <w:rPr>
          <w:rFonts w:ascii="Times New Roman" w:hAnsi="Times New Roman" w:cs="Times New Roman"/>
          <w:sz w:val="24"/>
          <w:szCs w:val="24"/>
        </w:rPr>
        <w:t xml:space="preserve">:  </w:t>
      </w:r>
      <w:r w:rsidR="0097713E" w:rsidRPr="00530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Хореокоррекция - это не традиционный танец и спорт, а эмоционально-игровые, двигательные приёмы</w:t>
      </w:r>
      <w:r w:rsidR="00530E06" w:rsidRPr="00530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специально разработанные  пластические элементы, которые доступны и интересны детям</w:t>
      </w:r>
      <w:r w:rsidR="0097713E" w:rsidRPr="00530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97713E" w:rsidRPr="0053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E06" w:rsidRPr="00530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Увидеть </w:t>
      </w:r>
      <w:r w:rsidR="0097713E" w:rsidRPr="00530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положительный эффе</w:t>
      </w:r>
      <w:r w:rsidR="00530E06" w:rsidRPr="00530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кт в развитии организма ребенка</w:t>
      </w:r>
      <w:r w:rsidR="00530E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5631C" w:rsidRDefault="0075631C" w:rsidP="007563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5631C" w:rsidRPr="00FE4358" w:rsidRDefault="0075631C" w:rsidP="006E3C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4358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знаний, умений и навыков,</w:t>
      </w:r>
      <w:r w:rsidR="00420D04">
        <w:rPr>
          <w:rFonts w:ascii="Times New Roman" w:hAnsi="Times New Roman" w:cs="Times New Roman"/>
          <w:sz w:val="24"/>
          <w:szCs w:val="24"/>
        </w:rPr>
        <w:t xml:space="preserve"> полученных на предыдущих занятиях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осмысленного исполнения движений;</w:t>
      </w:r>
    </w:p>
    <w:p w:rsidR="002A63CF" w:rsidRDefault="002A63CF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CF">
        <w:rPr>
          <w:rFonts w:ascii="Times New Roman" w:hAnsi="Times New Roman" w:cs="Times New Roman"/>
          <w:sz w:val="24"/>
          <w:szCs w:val="24"/>
        </w:rPr>
        <w:t xml:space="preserve">дать знания </w:t>
      </w:r>
      <w:r w:rsidR="0092564C">
        <w:rPr>
          <w:rFonts w:ascii="Times New Roman" w:hAnsi="Times New Roman" w:cs="Times New Roman"/>
          <w:sz w:val="24"/>
          <w:szCs w:val="24"/>
        </w:rPr>
        <w:t xml:space="preserve">о </w:t>
      </w:r>
      <w:r w:rsidRPr="002A63CF">
        <w:rPr>
          <w:rFonts w:ascii="Times New Roman" w:hAnsi="Times New Roman" w:cs="Times New Roman"/>
          <w:iCs/>
          <w:sz w:val="24"/>
          <w:szCs w:val="24"/>
        </w:rPr>
        <w:t>целенаправленных двигательных стереотипах и безопасности телодвижений;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3CF" w:rsidRPr="002A63CF">
        <w:rPr>
          <w:rFonts w:ascii="Times New Roman" w:hAnsi="Times New Roman" w:cs="Times New Roman"/>
          <w:sz w:val="24"/>
          <w:szCs w:val="24"/>
        </w:rPr>
        <w:t> расширение кругозора, познавательная деятельность</w:t>
      </w:r>
      <w:r w:rsidR="002A63CF">
        <w:rPr>
          <w:rFonts w:ascii="Times New Roman" w:hAnsi="Times New Roman" w:cs="Times New Roman"/>
          <w:sz w:val="24"/>
          <w:szCs w:val="24"/>
        </w:rPr>
        <w:t>.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координаций, ловкости, выносливости, силы</w:t>
      </w:r>
      <w:r w:rsidRPr="00AB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постановки дыхания;</w:t>
      </w:r>
    </w:p>
    <w:p w:rsidR="00CE4877" w:rsidRPr="00B52465" w:rsidRDefault="0075631C" w:rsidP="00CE4877">
      <w:pPr>
        <w:spacing w:after="0" w:line="240" w:lineRule="auto"/>
        <w:rPr>
          <w:rFonts w:ascii="Times New Roman" w:hAnsi="Times New Roman" w:cs="Times New Roman"/>
        </w:rPr>
      </w:pPr>
      <w:r w:rsidRPr="00B52465">
        <w:rPr>
          <w:rFonts w:ascii="Times New Roman" w:hAnsi="Times New Roman" w:cs="Times New Roman"/>
          <w:sz w:val="24"/>
          <w:szCs w:val="24"/>
        </w:rPr>
        <w:t xml:space="preserve">- </w:t>
      </w:r>
      <w:r w:rsidR="00CE4877" w:rsidRPr="00B52465">
        <w:rPr>
          <w:rFonts w:ascii="Times New Roman" w:hAnsi="Times New Roman" w:cs="Times New Roman"/>
        </w:rPr>
        <w:t>развитие эмоциональной приподнятости деятельности, соперничество, состязательность, конкуренция, аттракция и т.п.;</w:t>
      </w:r>
    </w:p>
    <w:p w:rsidR="00B52465" w:rsidRDefault="00B52465" w:rsidP="00CE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2465">
        <w:rPr>
          <w:rFonts w:ascii="Times New Roman" w:hAnsi="Times New Roman" w:cs="Times New Roman"/>
          <w:sz w:val="24"/>
          <w:szCs w:val="24"/>
        </w:rPr>
        <w:t> развитие внимания, памяти, речи, мышления, умений сравнивать, сопоставлять, находить аналогии, воображения, фантазии, творческих способностей, эмпатии, рефлексии,</w:t>
      </w:r>
    </w:p>
    <w:p w:rsidR="00CE4877" w:rsidRPr="002A63CF" w:rsidRDefault="00B52465" w:rsidP="006E3C75">
      <w:pPr>
        <w:spacing w:after="0" w:line="240" w:lineRule="auto"/>
      </w:pPr>
      <w:r w:rsidRPr="00B52465">
        <w:rPr>
          <w:rFonts w:ascii="Times New Roman" w:hAnsi="Times New Roman" w:cs="Times New Roman"/>
          <w:sz w:val="24"/>
          <w:szCs w:val="24"/>
        </w:rPr>
        <w:t> </w:t>
      </w:r>
      <w:r w:rsidR="00CE4877">
        <w:rPr>
          <w:rFonts w:ascii="Times New Roman" w:hAnsi="Times New Roman" w:cs="Times New Roman"/>
          <w:sz w:val="24"/>
          <w:szCs w:val="24"/>
        </w:rPr>
        <w:t xml:space="preserve">- </w:t>
      </w:r>
      <w:r w:rsidR="00CE4877" w:rsidRPr="00CE4877">
        <w:rPr>
          <w:rFonts w:ascii="Times New Roman" w:hAnsi="Times New Roman" w:cs="Times New Roman"/>
        </w:rPr>
        <w:t>внесение позитивных изменений в структуру личностных показателей (функция коррекции);</w:t>
      </w:r>
    </w:p>
    <w:p w:rsidR="00B52465" w:rsidRDefault="0075631C" w:rsidP="006E3C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5631C" w:rsidRPr="00B52465" w:rsidRDefault="00B52465" w:rsidP="006E3C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52465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31C">
        <w:rPr>
          <w:rFonts w:ascii="Times New Roman" w:hAnsi="Times New Roman" w:cs="Times New Roman"/>
          <w:sz w:val="24"/>
          <w:szCs w:val="24"/>
        </w:rPr>
        <w:t>художественного вкуса, эмоционально</w:t>
      </w:r>
      <w:r w:rsidR="00420D04">
        <w:rPr>
          <w:rFonts w:ascii="Times New Roman" w:hAnsi="Times New Roman" w:cs="Times New Roman"/>
          <w:sz w:val="24"/>
          <w:szCs w:val="24"/>
        </w:rPr>
        <w:t xml:space="preserve"> </w:t>
      </w:r>
      <w:r w:rsidR="0075631C">
        <w:rPr>
          <w:rFonts w:ascii="Times New Roman" w:hAnsi="Times New Roman" w:cs="Times New Roman"/>
          <w:sz w:val="24"/>
          <w:szCs w:val="24"/>
        </w:rPr>
        <w:t>- ценностного отношения к искусству;</w:t>
      </w:r>
    </w:p>
    <w:p w:rsidR="00B52465" w:rsidRDefault="00B52465" w:rsidP="00B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465">
        <w:rPr>
          <w:rFonts w:ascii="Times New Roman" w:hAnsi="Times New Roman" w:cs="Times New Roman"/>
          <w:sz w:val="24"/>
          <w:szCs w:val="24"/>
        </w:rPr>
        <w:t>воспитание самостоятельности, воли; формирование определенных подходов, позиций, нравственных, эстетических и мировоззренческих установок;</w:t>
      </w:r>
    </w:p>
    <w:p w:rsidR="00B52465" w:rsidRPr="00B52465" w:rsidRDefault="00B52465" w:rsidP="00B5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2465">
        <w:rPr>
          <w:rFonts w:ascii="Times New Roman" w:hAnsi="Times New Roman" w:cs="Times New Roman"/>
          <w:sz w:val="24"/>
          <w:szCs w:val="24"/>
        </w:rPr>
        <w:t xml:space="preserve"> воспитание сотрудничества, коллективизма, общительности, коммуникативности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E06" w:rsidRPr="00530E06" w:rsidRDefault="00530E06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465">
        <w:rPr>
          <w:rFonts w:ascii="Times New Roman" w:eastAsia="Times New Roman" w:hAnsi="Times New Roman" w:cs="Times New Roman"/>
          <w:iCs/>
          <w:color w:val="292929"/>
          <w:sz w:val="24"/>
          <w:szCs w:val="24"/>
        </w:rPr>
        <w:t>воспитание</w:t>
      </w:r>
      <w:r w:rsidRPr="00530E06">
        <w:rPr>
          <w:rFonts w:ascii="Times New Roman" w:eastAsia="Times New Roman" w:hAnsi="Times New Roman" w:cs="Times New Roman"/>
          <w:iCs/>
          <w:color w:val="292929"/>
          <w:sz w:val="24"/>
          <w:szCs w:val="24"/>
        </w:rPr>
        <w:t xml:space="preserve"> подход</w:t>
      </w:r>
      <w:r w:rsidR="00B52465">
        <w:rPr>
          <w:rFonts w:ascii="Times New Roman" w:eastAsia="Times New Roman" w:hAnsi="Times New Roman" w:cs="Times New Roman"/>
          <w:iCs/>
          <w:color w:val="292929"/>
          <w:sz w:val="24"/>
          <w:szCs w:val="24"/>
        </w:rPr>
        <w:t>а</w:t>
      </w:r>
      <w:r w:rsidRPr="00530E06">
        <w:rPr>
          <w:rFonts w:ascii="Times New Roman" w:eastAsia="Times New Roman" w:hAnsi="Times New Roman" w:cs="Times New Roman"/>
          <w:iCs/>
          <w:color w:val="292929"/>
          <w:sz w:val="24"/>
          <w:szCs w:val="24"/>
        </w:rPr>
        <w:t xml:space="preserve"> к выработке жизненно необходимых привычек;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учащихся к здорово</w:t>
      </w:r>
      <w:r w:rsidR="002A63CF">
        <w:rPr>
          <w:rFonts w:ascii="Times New Roman" w:hAnsi="Times New Roman" w:cs="Times New Roman"/>
          <w:sz w:val="24"/>
          <w:szCs w:val="24"/>
        </w:rPr>
        <w:t>му образу жизни и гармонии тела;</w:t>
      </w:r>
    </w:p>
    <w:p w:rsidR="00CE4877" w:rsidRPr="002A63CF" w:rsidRDefault="00CE4877" w:rsidP="006E3C7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преодоление трудностей в процессе игры</w:t>
      </w:r>
      <w:r w:rsidR="002A63CF">
        <w:t>.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Методы и педагогические технологии обучения:</w:t>
      </w:r>
    </w:p>
    <w:p w:rsidR="00965D49" w:rsidRPr="00965D49" w:rsidRDefault="00965D49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5D49">
        <w:rPr>
          <w:rFonts w:ascii="Times New Roman" w:hAnsi="Times New Roman" w:cs="Times New Roman"/>
          <w:sz w:val="24"/>
          <w:szCs w:val="24"/>
        </w:rPr>
        <w:t>принцип активности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5D49">
        <w:rPr>
          <w:rFonts w:ascii="Times New Roman" w:hAnsi="Times New Roman" w:cs="Times New Roman"/>
          <w:sz w:val="24"/>
          <w:szCs w:val="24"/>
        </w:rPr>
        <w:t xml:space="preserve">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</w:t>
      </w:r>
      <w:r>
        <w:rPr>
          <w:rFonts w:ascii="Times New Roman" w:hAnsi="Times New Roman" w:cs="Times New Roman"/>
          <w:sz w:val="24"/>
          <w:szCs w:val="24"/>
        </w:rPr>
        <w:t>соответствием социальным нормам);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 (практический показ педагога), прослушивание музыки 2/4, ¾, 4/4 и так далее, прослушивание аудиозаписей и видео материалов, наблюдение;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 (объяснение, беседа, анализ музыкального произведения), обязательный повтор вслух терминологии названия движения;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практический – </w:t>
      </w:r>
      <w:r w:rsidR="00C54B63">
        <w:rPr>
          <w:rFonts w:ascii="Times New Roman" w:hAnsi="Times New Roman" w:cs="Times New Roman"/>
          <w:sz w:val="24"/>
          <w:szCs w:val="24"/>
        </w:rPr>
        <w:t>тренировочная работа осуществляется освоением основных навыков и умения;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учащихся </w:t>
      </w:r>
      <w:r w:rsidR="00426F7A">
        <w:rPr>
          <w:rFonts w:ascii="Times New Roman" w:hAnsi="Times New Roman" w:cs="Times New Roman"/>
          <w:sz w:val="24"/>
          <w:szCs w:val="24"/>
        </w:rPr>
        <w:t>на уроке – практическая работа,</w:t>
      </w:r>
      <w:r>
        <w:rPr>
          <w:rFonts w:ascii="Times New Roman" w:hAnsi="Times New Roman" w:cs="Times New Roman"/>
          <w:sz w:val="24"/>
          <w:szCs w:val="24"/>
        </w:rPr>
        <w:t xml:space="preserve"> импровизационные игры.</w:t>
      </w:r>
    </w:p>
    <w:p w:rsidR="008147FF" w:rsidRDefault="00C54B63" w:rsidP="0081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631C">
        <w:rPr>
          <w:rFonts w:ascii="Times New Roman" w:hAnsi="Times New Roman" w:cs="Times New Roman"/>
          <w:sz w:val="24"/>
          <w:szCs w:val="24"/>
        </w:rPr>
        <w:t>ыбор методов обучения осуществляется с учетом возможностей обучающихся (в коллектив принимаются учащиеся</w:t>
      </w:r>
      <w:r w:rsidR="008147FF">
        <w:rPr>
          <w:rFonts w:ascii="Times New Roman" w:hAnsi="Times New Roman" w:cs="Times New Roman"/>
          <w:sz w:val="24"/>
          <w:szCs w:val="24"/>
        </w:rPr>
        <w:t xml:space="preserve"> с разными природными данными).</w:t>
      </w:r>
    </w:p>
    <w:p w:rsidR="00C54B63" w:rsidRDefault="00420D04" w:rsidP="0081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занятии</w:t>
      </w:r>
      <w:r w:rsidR="00C54B63" w:rsidRPr="007C1DB6">
        <w:rPr>
          <w:rFonts w:ascii="Times New Roman" w:hAnsi="Times New Roman" w:cs="Times New Roman"/>
          <w:b/>
          <w:sz w:val="24"/>
          <w:szCs w:val="24"/>
        </w:rPr>
        <w:t xml:space="preserve"> также используются дидактический материал и принципы дидактики:</w:t>
      </w:r>
    </w:p>
    <w:p w:rsidR="00C54B63" w:rsidRDefault="00C54B63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систематичность и последовательность в практическом овладении основами хореографического мастерства;</w:t>
      </w:r>
    </w:p>
    <w:p w:rsidR="00C54B63" w:rsidRDefault="00C54B63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опора на возрастные и индивидуальные особенности учащихся;</w:t>
      </w:r>
    </w:p>
    <w:p w:rsidR="00836CF7" w:rsidRDefault="00836CF7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целенаправленность</w:t>
      </w:r>
      <w:r w:rsidRPr="00836CF7">
        <w:rPr>
          <w:rFonts w:ascii="Times New Roman" w:hAnsi="Times New Roman" w:cs="Times New Roman"/>
          <w:sz w:val="24"/>
          <w:szCs w:val="24"/>
        </w:rPr>
        <w:t xml:space="preserve"> программы игр в соче</w:t>
      </w:r>
      <w:r>
        <w:rPr>
          <w:rFonts w:ascii="Times New Roman" w:hAnsi="Times New Roman" w:cs="Times New Roman"/>
          <w:sz w:val="24"/>
          <w:szCs w:val="24"/>
        </w:rPr>
        <w:t>тании с обычными упражнениями;</w:t>
      </w:r>
    </w:p>
    <w:p w:rsidR="00C54B63" w:rsidRDefault="00C54B63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движение от простого к сложному, постепенное усложнение материала.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Педагогические технологии: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 – ориентированная технология с дифференцированным подходом;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 сберегающая технология;</w:t>
      </w:r>
    </w:p>
    <w:p w:rsidR="0092564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технология.</w:t>
      </w:r>
      <w:r w:rsidR="00836CF7" w:rsidRPr="00836CF7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обучения: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F0">
        <w:rPr>
          <w:rFonts w:ascii="Times New Roman" w:hAnsi="Times New Roman" w:cs="Times New Roman"/>
          <w:sz w:val="24"/>
          <w:szCs w:val="24"/>
        </w:rPr>
        <w:t>- хореографический зал;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зеркала в зале;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инструмент (пианино);</w:t>
      </w:r>
    </w:p>
    <w:p w:rsidR="00EF029E" w:rsidRDefault="0075631C" w:rsidP="0042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центр (ТСО);</w:t>
      </w:r>
    </w:p>
    <w:p w:rsidR="00E42AD3" w:rsidRDefault="00E42AD3" w:rsidP="008147F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1C" w:rsidRPr="00426F7A" w:rsidRDefault="00420D04" w:rsidP="0042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75631C" w:rsidRDefault="00420D04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426F7A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7C1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31C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 в танцевальный зал;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 педагогу и концертмейстеру;</w:t>
      </w:r>
    </w:p>
    <w:p w:rsidR="0075631C" w:rsidRDefault="00E42AD3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обозначение темы и цели урока.</w:t>
      </w:r>
    </w:p>
    <w:p w:rsidR="0075631C" w:rsidRDefault="00420D04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 </w:t>
      </w:r>
      <w:r w:rsidR="007C1DB6">
        <w:rPr>
          <w:rFonts w:ascii="Times New Roman" w:hAnsi="Times New Roman" w:cs="Times New Roman"/>
          <w:b/>
          <w:sz w:val="24"/>
          <w:szCs w:val="24"/>
        </w:rPr>
        <w:t>(15</w:t>
      </w:r>
      <w:r w:rsidR="0075631C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75631C" w:rsidRPr="00082F1F" w:rsidRDefault="0075631C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29E">
        <w:rPr>
          <w:rFonts w:ascii="Times New Roman" w:hAnsi="Times New Roman" w:cs="Times New Roman"/>
          <w:sz w:val="24"/>
          <w:szCs w:val="24"/>
        </w:rPr>
        <w:t>Разминка</w:t>
      </w:r>
      <w:r w:rsidRPr="00082F1F">
        <w:rPr>
          <w:rFonts w:ascii="Times New Roman" w:hAnsi="Times New Roman" w:cs="Times New Roman"/>
          <w:sz w:val="24"/>
          <w:szCs w:val="24"/>
        </w:rPr>
        <w:t>.</w:t>
      </w:r>
    </w:p>
    <w:p w:rsidR="0075631C" w:rsidRDefault="00420D04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="007C1DB6">
        <w:rPr>
          <w:rFonts w:ascii="Times New Roman" w:hAnsi="Times New Roman" w:cs="Times New Roman"/>
          <w:b/>
          <w:sz w:val="24"/>
          <w:szCs w:val="24"/>
        </w:rPr>
        <w:t>(45</w:t>
      </w:r>
      <w:r w:rsidR="0075631C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9C5">
        <w:rPr>
          <w:rFonts w:ascii="Times New Roman" w:hAnsi="Times New Roman" w:cs="Times New Roman"/>
          <w:sz w:val="24"/>
          <w:szCs w:val="24"/>
        </w:rPr>
        <w:t>показ</w:t>
      </w:r>
      <w:r w:rsidR="006A2A48">
        <w:rPr>
          <w:rFonts w:ascii="Times New Roman" w:hAnsi="Times New Roman" w:cs="Times New Roman"/>
          <w:sz w:val="24"/>
          <w:szCs w:val="24"/>
        </w:rPr>
        <w:t>;</w:t>
      </w:r>
    </w:p>
    <w:p w:rsidR="00C54B63" w:rsidRDefault="00D057A4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партерная гимнастика;</w:t>
      </w:r>
    </w:p>
    <w:p w:rsidR="00D057A4" w:rsidRDefault="00D057A4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игры: «Цапля», «Зеркало».</w:t>
      </w:r>
    </w:p>
    <w:p w:rsidR="0075631C" w:rsidRDefault="00420D04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  <w:r w:rsidR="00426F7A">
        <w:rPr>
          <w:rFonts w:ascii="Times New Roman" w:hAnsi="Times New Roman" w:cs="Times New Roman"/>
          <w:b/>
          <w:sz w:val="24"/>
          <w:szCs w:val="24"/>
        </w:rPr>
        <w:t>(25</w:t>
      </w:r>
      <w:r w:rsidR="0075631C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7A4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C54B63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631C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 педагогу и концертмейстеру;</w:t>
      </w:r>
    </w:p>
    <w:p w:rsidR="0075631C" w:rsidRPr="004E3F7E" w:rsidRDefault="0075631C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 из танцевального зала под музыкальное сопровождение.</w:t>
      </w:r>
    </w:p>
    <w:p w:rsidR="006E3C75" w:rsidRDefault="006E3C75" w:rsidP="00756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1C" w:rsidRDefault="00420D04" w:rsidP="00756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75631C" w:rsidRDefault="0075631C" w:rsidP="00756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  <w:r w:rsidR="00420D04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6A2A48" w:rsidRPr="004E3F7E" w:rsidRDefault="006A2A48" w:rsidP="00E42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учащихся в танцевальный зал. </w:t>
      </w:r>
      <w:r w:rsidR="0079019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выстраиваются в шахматном порядке. Музыкальное сопровождение марш, муз. р-р 4/4.</w:t>
      </w:r>
    </w:p>
    <w:p w:rsidR="00EF029E" w:rsidRPr="00EF029E" w:rsidRDefault="00EF029E" w:rsidP="00E42AD3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29E">
        <w:rPr>
          <w:rFonts w:ascii="Times New Roman" w:eastAsia="Calibri" w:hAnsi="Times New Roman" w:cs="Times New Roman"/>
          <w:sz w:val="24"/>
          <w:szCs w:val="24"/>
          <w:lang w:eastAsia="en-US"/>
        </w:rPr>
        <w:t>Поклон, по первой прямой позиции, из сторо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 в сторону, с наклоном головы</w:t>
      </w:r>
    </w:p>
    <w:p w:rsidR="006A2A48" w:rsidRPr="00913506" w:rsidRDefault="006A2A48" w:rsidP="00E42AD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педагогу и концертмейстеру.</w:t>
      </w:r>
    </w:p>
    <w:p w:rsidR="006A2A48" w:rsidRPr="00913506" w:rsidRDefault="006A2A48" w:rsidP="00E42A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темы и цели урока.</w:t>
      </w:r>
    </w:p>
    <w:p w:rsidR="006A2A48" w:rsidRDefault="006A2A48" w:rsidP="006A2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0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D04"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</w:p>
    <w:p w:rsidR="00426F7A" w:rsidRDefault="00426F7A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Звучит песня</w:t>
      </w:r>
      <w:r w:rsidR="00F90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м/ф «Бременские музыканты»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: «Мы к вам приехали на час»</w:t>
      </w:r>
    </w:p>
    <w:p w:rsidR="00426F7A" w:rsidRPr="00426F7A" w:rsidRDefault="00426F7A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Вход в зал, разминка по кругу:</w:t>
      </w:r>
    </w:p>
    <w:p w:rsidR="00426F7A" w:rsidRPr="00426F7A" w:rsidRDefault="00EF029E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-шаг на полупальцах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26F7A" w:rsidRPr="00426F7A" w:rsidRDefault="00EF029E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шаг на пятках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26F7A" w:rsidRPr="00426F7A" w:rsidRDefault="00EF029E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шаг н полупальцах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26F7A" w:rsidRPr="00426F7A" w:rsidRDefault="00426F7A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-шаг на </w:t>
      </w:r>
      <w:r w:rsidR="00EF029E">
        <w:rPr>
          <w:rFonts w:ascii="Times New Roman" w:eastAsia="Calibri" w:hAnsi="Times New Roman" w:cs="Times New Roman"/>
          <w:sz w:val="24"/>
          <w:szCs w:val="24"/>
          <w:lang w:eastAsia="en-US"/>
        </w:rPr>
        <w:t>пятках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26F7A" w:rsidRPr="00426F7A" w:rsidRDefault="00426F7A" w:rsidP="006F4F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шаг с высоким подниманием колена (марш) – выход на середину. </w:t>
      </w:r>
    </w:p>
    <w:p w:rsidR="00626CA5" w:rsidRDefault="006A2A48" w:rsidP="00626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2A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Основная часть урок</w:t>
      </w:r>
      <w:r w:rsidR="007C1DB6">
        <w:rPr>
          <w:rFonts w:ascii="Times New Roman" w:hAnsi="Times New Roman" w:cs="Times New Roman"/>
          <w:b/>
          <w:sz w:val="24"/>
          <w:szCs w:val="24"/>
        </w:rPr>
        <w:t>а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хлопка.</w:t>
      </w:r>
    </w:p>
    <w:p w:rsidR="00EF029E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День пригожий! Красота!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Впереди ждут чудеса!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ним придем походкой бравой</w:t>
      </w:r>
    </w:p>
    <w:p w:rsidR="00426F7A" w:rsidRPr="00426F7A" w:rsidRDefault="00EF029E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маршируем на месте 12 раз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Ножкой левой, ножкой правой.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(открываем прямую ногу вперед, левую-правую)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Раз, два три, раз, два, три – мы такие молодцы!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( 2 притопа, шаг назад-вперед)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Повернемся мы на право, маршируем величаво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(маршируем вокруг себя)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Ножку к ножке мы приставим и считать не забываем.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 шаг в сторону – 2 хлопка, шаг в сторону – 2 хлопка)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Мы идем походкой бравой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Ножкой левой, ножкой правой</w:t>
      </w:r>
    </w:p>
    <w:p w:rsidR="00426F7A" w:rsidRPr="00426F7A" w:rsidRDefault="0092564C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шаг в сторону – приставить</w:t>
      </w:r>
      <w:r w:rsidR="00EF02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- присесть 2 раза, шаг в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торону – приставить- присесть 2 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раза)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Далеко, далеко,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Дружно, весело легко!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( 2 притопа, шаг назад-вперед)</w:t>
      </w:r>
    </w:p>
    <w:p w:rsidR="00426F7A" w:rsidRPr="007C3EBE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3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Пятки вместе соберем, а носочки разведем,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Носик к солнышку потянем, головой качать мы станем</w:t>
      </w:r>
    </w:p>
    <w:p w:rsidR="00426F7A" w:rsidRPr="00426F7A" w:rsidRDefault="0092564C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426F7A"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1,2 вправо, прямо; 1,2 влево, прямо; 1,2 назад, прямо; 1,2 вперед, прямо)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Головой мы крутим влево, чтобы шея не болела,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Головой мы крутим вправо, заниматься не устанем.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…</w:t>
      </w:r>
    </w:p>
    <w:p w:rsidR="00426F7A" w:rsidRPr="007C3EBE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3E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Мы не знаем, мы не знаем, плечи вверх мы поднимаем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(поднимаем плечи вверх – вниз)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1,2,3- 1,2,3 – плечиками крутим мы.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(поочерёдное поднимание плеч)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Руки кверху поднимаем,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А потом их отпускаем.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А потом их развернем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И к себе скорей прижмем.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А потом быстрей, быстрей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Хлопай, хлопай веселей.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(хлопки 2 медленно, 3 быстро)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Хлоп! Раз, еще раз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(хлопок, развести руки в сторону, 2 хлопка)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Мы похлопаем сейчас.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(4 хлопка)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А потом скорей-скорей</w:t>
      </w:r>
      <w:r w:rsidR="007C3EB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Хлопай-хлопай веселей!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(парами)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Звучит песня из м/ф «Бременские музыканты»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Упражнение: открыть руки в сторону, поочередно загибать пальцы. Круговые движения плечами.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А теперь всем детям встать,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Руки медленно поднять,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Пальцы сжать, потом разжать,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Руки вниз и так стоять.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Упражнение: выбрасываем пальцы вперед, вверх, в стороны, вверх. Зажать в кулаки, круговые движения.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двери висит замок. (руки сцеплены в </w:t>
      </w:r>
      <w:r w:rsidR="00CE487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замок</w:t>
      </w:r>
      <w:r w:rsidR="00CE487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Кто его открыть бы мог? (пытаются разъединить руки)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Повертели, покрутили,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Постучали и открыли.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6F7A" w:rsidRPr="00626CA5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Самолёты загудели, (открыть руки </w:t>
      </w:r>
      <w:r w:rsidR="00626CA5">
        <w:rPr>
          <w:rFonts w:ascii="Times New Roman" w:eastAsia="Calibri" w:hAnsi="Times New Roman" w:cs="Times New Roman"/>
          <w:sz w:val="24"/>
          <w:szCs w:val="24"/>
          <w:lang w:eastAsia="en-US"/>
        </w:rPr>
        <w:t>в стороны)</w:t>
      </w:r>
      <w:r w:rsidR="00626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Самолёты полетели, (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поочерёдные наклоны влево и вправо)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полянку тихо сели, (присесть, руки к</w:t>
      </w:r>
      <w:r w:rsidR="00626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коленям)</w:t>
      </w:r>
      <w:r w:rsidR="00626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Да и снова полетели. (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руки в стороны, "летим" по кругу, вернуться в исходное положение)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У-у-у-у-у-у...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Я налево полечу, я направо полечу (открыть руки в сторону, поворот корпуса вправо и влево)</w:t>
      </w:r>
    </w:p>
    <w:p w:rsid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Жу-жу-жу, жу-жу-жу, постою и отдохну.</w:t>
      </w:r>
      <w:r w:rsidR="00E42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(ножницы руками).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6F7A" w:rsidRPr="00626CA5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Цапля - птица полевая,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Ходит отмелью босая,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своих, для стройных ног,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Цапля не найдет сапог.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 поднять ногу под углом, с вытянутым носком)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Цапля ходит по болоту,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Будто ищет там кого-то.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Ой, боюсь, что эта цапля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Лягушонка хочет сцапать.</w:t>
      </w:r>
    </w:p>
    <w:p w:rsid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 поочерёдный подъем на полупальцы)</w:t>
      </w:r>
    </w:p>
    <w:p w:rsidR="00E449C5" w:rsidRPr="00426F7A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«Цапля»</w:t>
      </w: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одна из разновидностей игры Догонялки. Роль ведущего в этой игре дается одному игроку - это «Цапля». Остальные игроки - это «Лягушки», которых должна поймать цапля. По считалке или по жребию выбирается водящий или ловишка - это будет «Цапля». Оставшиеся игроки считаются «лягушками». Ловишка-цапля становится в центре, лягушки-игроки становятся вокруг цапли в круг. 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>Игроки ходят хороводом вокруг Цапли и произносят слова песенки: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Идёт, идёт охота, заквакало болото, 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Лягушки удирают 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всех зелёных лап. 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 вовсе неохота, 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 страшно неохота, </w:t>
      </w:r>
    </w:p>
    <w:p w:rsidR="00E449C5" w:rsidRPr="00E449C5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Чтоб цапля их зацапала, </w:t>
      </w:r>
    </w:p>
    <w:p w:rsidR="00E449C5" w:rsidRPr="00E449C5" w:rsidRDefault="00626CA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Цап! Цап! Цап!</w:t>
      </w:r>
    </w:p>
    <w:p w:rsidR="00E449C5" w:rsidRPr="00426F7A" w:rsidRDefault="00E449C5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9C5">
        <w:rPr>
          <w:rFonts w:ascii="Times New Roman" w:eastAsia="Calibri" w:hAnsi="Times New Roman" w:cs="Times New Roman"/>
          <w:sz w:val="24"/>
          <w:szCs w:val="24"/>
          <w:lang w:eastAsia="en-US"/>
        </w:rPr>
        <w:t>После слов «цап, цап, цап!» все игроки «лягушки» разбегаются, а «цапля» их ловит. Последний пойманный самый ловкий лягушонок становится водящим - «Цаплей» и игра продолжается.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6F7A" w:rsidRPr="00626CA5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Солнце в небе высоко!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ясный день шагать легко!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Ветерок нас догоняет.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Он дорогу тоже знает.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(перестроение на середину)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Ветер дует нам в лицо (повернуться направо – дуть, повернуться налево</w:t>
      </w:r>
      <w:r w:rsidR="000E1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- дуть)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Закачалось деревцо (наклон корпуса вправо-влево)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Ветерок все тише, тише (медленно приседаем)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Деревцо все выше, выше (медленно встаем, поднимаемся на носочки, руки вверх)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6F7A" w:rsidRPr="00626CA5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Дружба – это тёплый ветер,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Дружба – это светлый мир,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Дружба – солнце на рассвете,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души весёлый пир.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Давай дружить, давай дружить, давай дружить, давай дружить (даем руки друг другу)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Вместе: давай дружить, давай, давай.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Идет перечисление имен.</w:t>
      </w:r>
    </w:p>
    <w:p w:rsidR="00426F7A" w:rsidRPr="00626CA5" w:rsidRDefault="00426F7A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хлопка</w:t>
      </w:r>
      <w:r w:rsidR="00626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FE5C7C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Садимся на пол. </w:t>
      </w:r>
    </w:p>
    <w:p w:rsidR="00426F7A" w:rsidRP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Едет, едет </w:t>
      </w:r>
      <w:r w:rsidRPr="00426F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паровоз – чух-чух-чух, чух-чух-чух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(сидя шагаем вперед)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Слышен громкий стук колёс</w:t>
      </w:r>
      <w:r w:rsidRPr="00426F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чух-чух-чух, чух-чух-чух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(сидя шагаем назад)</w:t>
      </w:r>
    </w:p>
    <w:p w:rsidR="00426F7A" w:rsidRDefault="00426F7A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t>Паровоз гудит, гудит – тыр-тыр-тыр, тыр-тыр-тыр (катаемся как «орешек», поворот головы в стороны)</w:t>
      </w:r>
      <w:r w:rsidRPr="00426F7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стрелой вперёд летит</w:t>
      </w:r>
      <w:r w:rsidR="000E1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6F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– чух-чух-чух, чух-чух-чух</w:t>
      </w:r>
      <w:r w:rsidR="000E18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26F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(катаемся как «орешек», поворот головы в стороны)</w:t>
      </w:r>
    </w:p>
    <w:p w:rsidR="00626CA5" w:rsidRPr="00626CA5" w:rsidRDefault="00626CA5" w:rsidP="00626C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Упражнение для развития подвижности голеностопного сустава, эластичности мышц голени и стопы.</w:t>
      </w:r>
    </w:p>
    <w:p w:rsidR="00626CA5" w:rsidRDefault="00626CA5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Исходное положение –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сесть на пол с опорой на руки сзади. На счет </w:t>
      </w: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раз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носки на себя; на счет </w:t>
      </w: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два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вытянуть носки, стараясь коснуться большими пальцами пола.</w:t>
      </w:r>
    </w:p>
    <w:p w:rsidR="00626CA5" w:rsidRPr="00626CA5" w:rsidRDefault="00626CA5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Исходное положение –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сесть на пол с опорой на руки сзади. На счет </w:t>
      </w: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раз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приподнять выпрямленную правую ногу</w:t>
      </w: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;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счет </w:t>
      </w: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два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вернуться в исходное положение. </w:t>
      </w:r>
    </w:p>
    <w:p w:rsidR="00626CA5" w:rsidRPr="00626CA5" w:rsidRDefault="00626CA5" w:rsidP="00626C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Упражнения для развития гибкости плечевого и поясного суставов.</w:t>
      </w:r>
    </w:p>
    <w:p w:rsidR="00626CA5" w:rsidRDefault="00626CA5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6CA5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Исходное положение – </w:t>
      </w:r>
      <w:r w:rsidRPr="00626C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сидя на полу, колени и стопы вытянуть. С абсолютно прямой спиной наклоняйтесь вперед, к ногам. Следите за тем, чтобы спина не сгибалась. </w:t>
      </w:r>
    </w:p>
    <w:p w:rsidR="0057578F" w:rsidRPr="00626CA5" w:rsidRDefault="0057578F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Дотронуться хотела я руками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До самого красивого цветка.</w:t>
      </w: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А он, взмахнув своими лепестками,</w:t>
      </w: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Вспорхнул и улетел под облака!</w:t>
      </w:r>
    </w:p>
    <w:p w:rsidR="00FE5C7C" w:rsidRDefault="00FE5C7C" w:rsidP="00626C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5C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Упражнение для развития подвижности голеностопного сустава, эластичности мышц голени и стопы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626CA5" w:rsidRPr="00FE5C7C" w:rsidRDefault="00626CA5" w:rsidP="00626C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«Бабочка»</w:t>
      </w:r>
    </w:p>
    <w:p w:rsidR="00FE5C7C" w:rsidRDefault="00FE5C7C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5C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Исходное положение – </w:t>
      </w:r>
      <w:r w:rsidRPr="00FE5C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сидя на полу. Ноги раскрыть и выворотно сложить вместе. Двумя руками взять голеностопы и потянуть на себя.</w:t>
      </w:r>
    </w:p>
    <w:p w:rsidR="00BB6BAC" w:rsidRPr="00BB6BAC" w:rsidRDefault="00BB6BAC" w:rsidP="00BB6B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Едем, едем мы с тобой.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В гости к бабушке родной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Мы приедем скоро к ней,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Паровоз вези, быстрей!</w:t>
      </w:r>
    </w:p>
    <w:p w:rsidR="00BB6BAC" w:rsidRPr="00BB6BAC" w:rsidRDefault="00BB6BAC" w:rsidP="00BB6B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Парами….</w:t>
      </w:r>
    </w:p>
    <w:p w:rsidR="0057578F" w:rsidRPr="0057578F" w:rsidRDefault="0057578F" w:rsidP="005757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57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Упражнения на укрепление мышц брюшного пресса.</w:t>
      </w:r>
    </w:p>
    <w:p w:rsidR="0057578F" w:rsidRPr="0057578F" w:rsidRDefault="0057578F" w:rsidP="005757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57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«Кукла»</w:t>
      </w:r>
    </w:p>
    <w:p w:rsidR="0057578F" w:rsidRPr="0057578F" w:rsidRDefault="0057578F" w:rsidP="0057578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7578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Исходное положение</w:t>
      </w: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сесть на пол, вытянутые ноги раскрыть циркулем в стороны. На счет </w:t>
      </w:r>
      <w:r w:rsidRPr="0057578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раз-два</w:t>
      </w: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наклонить корпус вниз, стараясь животом и грудью достать пол, руки вытянуть вперед. На счет </w:t>
      </w:r>
      <w:r w:rsidRPr="0057578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три-четыре</w:t>
      </w:r>
      <w:r w:rsidRPr="005757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зафиксировать такое положение. Это упражнение также способствует выработке амплитуды балетного шага.</w:t>
      </w:r>
    </w:p>
    <w:p w:rsidR="00BB6BAC" w:rsidRPr="00BB6BAC" w:rsidRDefault="00BB6BAC" w:rsidP="00BB6B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Упражнения на укрепление мышц брюшного пресса.</w:t>
      </w:r>
    </w:p>
    <w:p w:rsidR="00BB6BAC" w:rsidRPr="00BB6BAC" w:rsidRDefault="00BB6BAC" w:rsidP="00BB6B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 xml:space="preserve">Исходное положение – 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лежа на спине, развернуть ноги внутренней стороной наружу (выворотно). Медленно поднимать то одну то другую ногу или обе ноги вверх, то вытягивая, то сокращая их в 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I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позицию. </w:t>
      </w:r>
    </w:p>
    <w:p w:rsidR="00BB6BAC" w:rsidRDefault="00BB6BAC" w:rsidP="00BB6B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Это упражнение также исправляет недостатки осанки. При седлообразной спине (лордозе) необходимы упражнения на укрепление мышц брюшного пресса, растягивание мышц - сгибателей и укрепление мышц- разгибателей тазобедренных суставов, растягивание задних связок нижнегрудного и поясничного отделов позвоночника.</w:t>
      </w:r>
    </w:p>
    <w:p w:rsidR="00BB6BAC" w:rsidRDefault="00BB6BAC" w:rsidP="00BB6B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Вот и спелая клубничка.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Рядом с ней её сестричка.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Вместе в листиках сидят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И на солнышко глядят.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Упражнения для развития гибкости плечевого и поясного суставов.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 Корзиночка»</w:t>
      </w:r>
    </w:p>
    <w:p w:rsidR="00BB6BAC" w:rsidRPr="00BB6BAC" w:rsidRDefault="00526CC7" w:rsidP="00BB6BA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Исходное положение – 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лежа на животе. Согните руки назад, дотянитесь до согнутых ног и возьмитесь за пальцы ног.</w:t>
      </w:r>
    </w:p>
    <w:p w:rsidR="0057578F" w:rsidRDefault="00BB6BAC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Маленькая кошка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Прыгнула в лукошко,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Потянулась, облизнулась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BB6B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И калачиком свернулась!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Упражнения для улучшения эластичности мышц плеча и предплечья, развития подвижности локтевого сустава.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«Кошка»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Исходное положение – 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стоя на коленях, наклониться вперед, предплечья на полу. На счет </w:t>
      </w: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раз-два - три-четыре 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потянуться плечами к полу; на счет </w:t>
      </w: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пять – </w:t>
      </w:r>
    </w:p>
    <w:p w:rsid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Шесть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–</w:t>
      </w: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семь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- восемь 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вернуться в исходное положение.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 реки лежит лягушка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как пузатая подушка.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В круглом брюшке у лягушки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мухи, комары и мушки.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«Лягушка»</w:t>
      </w:r>
    </w:p>
    <w:p w:rsid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Исходное положение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лежа на животе. Ноги выворотно сложить вместе.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Очень доволен мишка-сосед,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Мишке купили велосипед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!</w:t>
      </w:r>
    </w:p>
    <w:p w:rsidR="00F36788" w:rsidRDefault="00F36788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67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Упражнения на улучшение гибкости коленных суставов.</w:t>
      </w:r>
    </w:p>
    <w:p w:rsidR="00F36788" w:rsidRPr="00F36788" w:rsidRDefault="00F36788" w:rsidP="00626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«Велосипед»</w:t>
      </w:r>
    </w:p>
    <w:p w:rsidR="00F36788" w:rsidRDefault="00F36788" w:rsidP="00626C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78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Исходное положение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лечь на пол</w:t>
      </w:r>
      <w:r w:rsidRPr="00F36788">
        <w:rPr>
          <w:rFonts w:ascii="Times New Roman" w:eastAsia="Calibri" w:hAnsi="Times New Roman" w:cs="Times New Roman"/>
          <w:sz w:val="24"/>
          <w:szCs w:val="24"/>
          <w:lang w:eastAsia="en-US"/>
        </w:rPr>
        <w:t>. Поочередно сгибать ноги как при езде на велосипеде.</w:t>
      </w:r>
    </w:p>
    <w:p w:rsidR="00526CC7" w:rsidRPr="00526CC7" w:rsidRDefault="00526CC7" w:rsidP="00526C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Паровоз нас привезёт,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У платформы отдохнёт,</w:t>
      </w:r>
    </w:p>
    <w:p w:rsidR="00526CC7" w:rsidRPr="00E42AD3" w:rsidRDefault="00526CC7" w:rsidP="00626CA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Пустит дым своей трубой,</w:t>
      </w:r>
      <w:r w:rsidRPr="00526CC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И отправится домой (поочередно встаем)</w:t>
      </w:r>
    </w:p>
    <w:p w:rsidR="0057578F" w:rsidRDefault="0057578F" w:rsidP="007639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57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Игра  </w:t>
      </w:r>
      <w:r w:rsidRPr="005757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«Зеркало» или «Тень»:</w:t>
      </w:r>
      <w:r w:rsidRPr="005757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один из участников копирует все движения другого, при условии некоторой подготовки они двигаются синхронно, предварительно не договариваясь о порядке действий. В упражнении «Зеркало» ведомый участник стоит напротив того, кто задаёт тон, как и подобает зеркальному отражению, в то время как «тень» перемещается за ведущим по всему предоставленному периметру.</w:t>
      </w:r>
    </w:p>
    <w:p w:rsidR="0076399B" w:rsidRPr="0076399B" w:rsidRDefault="0076399B" w:rsidP="007639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067A" w:rsidRPr="00B0067A" w:rsidRDefault="00B0067A" w:rsidP="006E3C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06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D04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6E3C75" w:rsidRDefault="00B0067A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26F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B0067A" w:rsidRPr="006E3C75" w:rsidRDefault="00B0067A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еще раз вместе с педагогом возвращаются к основной теме занятия, и смотрят, все ли им удалось выполнить. </w:t>
      </w:r>
      <w:r w:rsidR="0076399B" w:rsidRPr="0076399B">
        <w:rPr>
          <w:rFonts w:ascii="Times New Roman" w:hAnsi="Times New Roman" w:cs="Times New Roman"/>
          <w:sz w:val="24"/>
          <w:szCs w:val="24"/>
        </w:rPr>
        <w:t>Педагог спрашивает у детей, где они сегодня были. Они рассказывают о своём путешествии всем присутствующим.</w:t>
      </w:r>
      <w:r w:rsidR="00763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Повторяют основные моменты. После дети оценивают свою работу на занятии.</w:t>
      </w:r>
    </w:p>
    <w:p w:rsidR="006E3C75" w:rsidRDefault="0024026F" w:rsidP="00420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основе всего урока с учащимися положена здоровье сберегающая технология, а так же личностно – ориентированная технология </w:t>
      </w:r>
      <w:r w:rsidR="0076399B">
        <w:rPr>
          <w:rFonts w:ascii="Times New Roman" w:hAnsi="Times New Roman" w:cs="Times New Roman"/>
          <w:sz w:val="24"/>
          <w:szCs w:val="24"/>
        </w:rPr>
        <w:t>и игровая технология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AD3" w:rsidRPr="00E42AD3" w:rsidRDefault="00E42AD3" w:rsidP="00E42A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D3">
        <w:rPr>
          <w:rFonts w:ascii="Times New Roman" w:hAnsi="Times New Roman" w:cs="Times New Roman"/>
          <w:sz w:val="24"/>
          <w:szCs w:val="24"/>
        </w:rPr>
        <w:t>Поклон, по первой прямой позиции, из стороны в сторону, с наклоном головы</w:t>
      </w:r>
    </w:p>
    <w:p w:rsidR="00E42AD3" w:rsidRPr="00E42AD3" w:rsidRDefault="00E42AD3" w:rsidP="00E42AD3">
      <w:pPr>
        <w:tabs>
          <w:tab w:val="left" w:pos="3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D3">
        <w:rPr>
          <w:rFonts w:ascii="Times New Roman" w:hAnsi="Times New Roman" w:cs="Times New Roman"/>
          <w:sz w:val="24"/>
          <w:szCs w:val="24"/>
        </w:rPr>
        <w:t xml:space="preserve"> педагогу и концертмейстеру.</w:t>
      </w:r>
      <w:r w:rsidRPr="00E42AD3">
        <w:rPr>
          <w:rFonts w:ascii="Times New Roman" w:hAnsi="Times New Roman" w:cs="Times New Roman"/>
          <w:sz w:val="24"/>
          <w:szCs w:val="24"/>
        </w:rPr>
        <w:tab/>
      </w:r>
    </w:p>
    <w:p w:rsidR="00E42AD3" w:rsidRPr="00E42AD3" w:rsidRDefault="00E42AD3" w:rsidP="00E42AD3">
      <w:pPr>
        <w:numPr>
          <w:ilvl w:val="0"/>
          <w:numId w:val="1"/>
        </w:numPr>
        <w:tabs>
          <w:tab w:val="left" w:pos="3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 </w:t>
      </w:r>
      <w:r w:rsidR="0079019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из танцевального</w:t>
      </w:r>
      <w:r w:rsidRPr="00E42AD3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2AD3">
        <w:rPr>
          <w:rFonts w:ascii="Times New Roman" w:hAnsi="Times New Roman" w:cs="Times New Roman"/>
          <w:sz w:val="24"/>
          <w:szCs w:val="24"/>
        </w:rPr>
        <w:t xml:space="preserve">. </w:t>
      </w:r>
      <w:r w:rsidR="0079019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42AD3">
        <w:rPr>
          <w:rFonts w:ascii="Times New Roman" w:hAnsi="Times New Roman" w:cs="Times New Roman"/>
          <w:sz w:val="24"/>
          <w:szCs w:val="24"/>
        </w:rPr>
        <w:t>выстраиваются в шахматном порядке. Музыкальное сопровождение марш, муз. р-р 4/4.</w:t>
      </w:r>
    </w:p>
    <w:p w:rsidR="0076399B" w:rsidRDefault="0024026F" w:rsidP="00E42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76399B" w:rsidRPr="0076399B" w:rsidRDefault="0076399B" w:rsidP="00E4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39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399B">
        <w:rPr>
          <w:rFonts w:ascii="Times New Roman" w:hAnsi="Times New Roman" w:cs="Times New Roman"/>
          <w:sz w:val="24"/>
          <w:szCs w:val="24"/>
        </w:rPr>
        <w:t>нятие мышечного и психологического напряжения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26F" w:rsidRDefault="007C1DB6" w:rsidP="00E4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26F">
        <w:rPr>
          <w:rFonts w:ascii="Times New Roman" w:hAnsi="Times New Roman" w:cs="Times New Roman"/>
          <w:sz w:val="24"/>
          <w:szCs w:val="24"/>
        </w:rPr>
        <w:t>развитие координации;</w:t>
      </w:r>
    </w:p>
    <w:p w:rsidR="0024026F" w:rsidRDefault="0024026F" w:rsidP="00E4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26F"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 природных данных;</w:t>
      </w:r>
    </w:p>
    <w:p w:rsidR="006E3C75" w:rsidRPr="00CC0E54" w:rsidRDefault="0024026F" w:rsidP="00E4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первоначальных слуховых навыков и навыки</w:t>
      </w:r>
      <w:r w:rsidRPr="0024026F">
        <w:rPr>
          <w:rFonts w:ascii="Times New Roman" w:hAnsi="Times New Roman" w:cs="Times New Roman"/>
          <w:sz w:val="24"/>
          <w:szCs w:val="24"/>
        </w:rPr>
        <w:t xml:space="preserve"> движения под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26F" w:rsidRDefault="0024026F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результативности:</w:t>
      </w:r>
    </w:p>
    <w:p w:rsidR="0024026F" w:rsidRPr="00517D45" w:rsidRDefault="0076399B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исполнение упражнений</w:t>
      </w:r>
      <w:r w:rsidR="0024026F">
        <w:rPr>
          <w:rFonts w:ascii="Times New Roman" w:hAnsi="Times New Roman" w:cs="Times New Roman"/>
          <w:sz w:val="24"/>
          <w:szCs w:val="24"/>
        </w:rPr>
        <w:t>;</w:t>
      </w:r>
    </w:p>
    <w:p w:rsidR="0024026F" w:rsidRDefault="0024026F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399B">
        <w:rPr>
          <w:rFonts w:ascii="Times New Roman" w:hAnsi="Times New Roman" w:cs="Times New Roman"/>
          <w:sz w:val="24"/>
          <w:szCs w:val="24"/>
        </w:rPr>
        <w:t>в</w:t>
      </w:r>
      <w:r w:rsidR="0076399B" w:rsidRPr="0076399B">
        <w:rPr>
          <w:rFonts w:ascii="Times New Roman" w:hAnsi="Times New Roman" w:cs="Times New Roman"/>
          <w:sz w:val="24"/>
          <w:szCs w:val="24"/>
        </w:rPr>
        <w:t>оспитание чувств коллективизма, общей культуры повед</w:t>
      </w:r>
      <w:r w:rsidR="00553C89">
        <w:rPr>
          <w:rFonts w:ascii="Times New Roman" w:hAnsi="Times New Roman" w:cs="Times New Roman"/>
          <w:sz w:val="24"/>
          <w:szCs w:val="24"/>
        </w:rPr>
        <w:t>ения и трудолюбия;</w:t>
      </w:r>
    </w:p>
    <w:p w:rsidR="006E3C75" w:rsidRPr="00553C89" w:rsidRDefault="0076399B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C89">
        <w:rPr>
          <w:rFonts w:ascii="Times New Roman" w:hAnsi="Times New Roman" w:cs="Times New Roman"/>
          <w:sz w:val="24"/>
          <w:szCs w:val="24"/>
        </w:rPr>
        <w:t xml:space="preserve">- </w:t>
      </w:r>
      <w:r w:rsidR="00553C89">
        <w:rPr>
          <w:rFonts w:ascii="Times New Roman" w:hAnsi="Times New Roman" w:cs="Times New Roman"/>
          <w:sz w:val="24"/>
          <w:szCs w:val="24"/>
        </w:rPr>
        <w:t>р</w:t>
      </w:r>
      <w:r w:rsidRPr="00553C89">
        <w:rPr>
          <w:rFonts w:ascii="Times New Roman" w:hAnsi="Times New Roman" w:cs="Times New Roman"/>
          <w:sz w:val="24"/>
          <w:szCs w:val="24"/>
        </w:rPr>
        <w:t>азвитие воображения, координации движения</w:t>
      </w:r>
      <w:r w:rsidR="00553C89">
        <w:rPr>
          <w:rFonts w:ascii="Times New Roman" w:hAnsi="Times New Roman" w:cs="Times New Roman"/>
          <w:sz w:val="24"/>
          <w:szCs w:val="24"/>
        </w:rPr>
        <w:t>.</w:t>
      </w:r>
    </w:p>
    <w:p w:rsidR="0024026F" w:rsidRDefault="0024026F" w:rsidP="006E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подведения итогов:</w:t>
      </w:r>
    </w:p>
    <w:p w:rsidR="0024026F" w:rsidRDefault="0024026F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работы детей;</w:t>
      </w:r>
    </w:p>
    <w:p w:rsidR="0024026F" w:rsidRDefault="0024026F" w:rsidP="006E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за успешную работу;</w:t>
      </w:r>
    </w:p>
    <w:p w:rsidR="006E3C75" w:rsidRPr="00553C89" w:rsidRDefault="0024026F" w:rsidP="00553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на дальнейшую деятельность.</w:t>
      </w:r>
    </w:p>
    <w:p w:rsidR="00CC0E54" w:rsidRDefault="001D5A65" w:rsidP="00CC0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Анализ. </w:t>
      </w:r>
      <w:r>
        <w:rPr>
          <w:rFonts w:ascii="Times New Roman" w:hAnsi="Times New Roman" w:cs="Times New Roman"/>
          <w:sz w:val="24"/>
          <w:szCs w:val="24"/>
        </w:rPr>
        <w:t xml:space="preserve">Игровая модель учебного процесса, положительно </w:t>
      </w:r>
      <w:r w:rsidRPr="001D5A65">
        <w:rPr>
          <w:rFonts w:ascii="Times New Roman" w:hAnsi="Times New Roman" w:cs="Times New Roman"/>
          <w:sz w:val="24"/>
          <w:szCs w:val="24"/>
        </w:rPr>
        <w:t>проживается участниками в ее игровом воплощении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026F">
        <w:rPr>
          <w:rFonts w:ascii="Times New Roman" w:hAnsi="Times New Roman" w:cs="Times New Roman"/>
          <w:sz w:val="24"/>
          <w:szCs w:val="24"/>
        </w:rPr>
        <w:t xml:space="preserve">Обучающиеся хорошо усвоили материал. С удовольствием выполняли </w:t>
      </w:r>
      <w:r w:rsidR="00CC0E54">
        <w:rPr>
          <w:rFonts w:ascii="Times New Roman" w:hAnsi="Times New Roman" w:cs="Times New Roman"/>
          <w:sz w:val="24"/>
          <w:szCs w:val="24"/>
        </w:rPr>
        <w:t>упражнения в игровой форме.</w:t>
      </w:r>
      <w:r w:rsidR="00CC0E54" w:rsidRPr="00CC0E54">
        <w:rPr>
          <w:rFonts w:ascii="Times New Roman" w:hAnsi="Times New Roman" w:cs="Times New Roman"/>
          <w:sz w:val="24"/>
          <w:szCs w:val="24"/>
        </w:rPr>
        <w:t xml:space="preserve"> Упражнения охватывают все группы мышц и носят близкие и понятные детям названия животных или имитационных действий.</w:t>
      </w:r>
      <w:r w:rsidR="0024026F">
        <w:rPr>
          <w:rFonts w:ascii="Times New Roman" w:hAnsi="Times New Roman" w:cs="Times New Roman"/>
          <w:sz w:val="24"/>
          <w:szCs w:val="24"/>
        </w:rPr>
        <w:t xml:space="preserve"> </w:t>
      </w:r>
      <w:r w:rsidR="00CC0E54" w:rsidRPr="00CC0E54">
        <w:rPr>
          <w:rFonts w:ascii="Times New Roman" w:hAnsi="Times New Roman" w:cs="Times New Roman"/>
          <w:sz w:val="24"/>
          <w:szCs w:val="24"/>
        </w:rPr>
        <w:t xml:space="preserve">Поэтому важно на уроках ритмики заниматься партерной гимнастикой, направленной на развитие природных данных - шага, выворотности, прыжка, гибкости. </w:t>
      </w:r>
    </w:p>
    <w:p w:rsidR="00CC0E54" w:rsidRPr="007C1DB6" w:rsidRDefault="00CC0E54" w:rsidP="00CC0E54">
      <w:pPr>
        <w:spacing w:line="240" w:lineRule="auto"/>
      </w:pPr>
    </w:p>
    <w:p w:rsidR="00B0067A" w:rsidRDefault="007C1DB6" w:rsidP="006E3C7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02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4026F" w:rsidRPr="0024026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42AD3" w:rsidRPr="00E42AD3" w:rsidRDefault="00E42AD3" w:rsidP="006E3C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2AD3">
        <w:rPr>
          <w:rFonts w:ascii="Times New Roman" w:hAnsi="Times New Roman" w:cs="Times New Roman"/>
          <w:sz w:val="24"/>
          <w:szCs w:val="24"/>
        </w:rPr>
        <w:t>1. Барышникова Т. Азбука хореографии. - СПб., 1996.</w:t>
      </w:r>
    </w:p>
    <w:p w:rsidR="00E42AD3" w:rsidRDefault="00E42AD3" w:rsidP="00E42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DB6">
        <w:rPr>
          <w:rFonts w:ascii="Times New Roman" w:hAnsi="Times New Roman" w:cs="Times New Roman"/>
          <w:sz w:val="24"/>
          <w:szCs w:val="24"/>
        </w:rPr>
        <w:t>.</w:t>
      </w:r>
      <w:r w:rsidRPr="00E4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AD3">
        <w:rPr>
          <w:rFonts w:ascii="Times New Roman" w:hAnsi="Times New Roman" w:cs="Times New Roman"/>
          <w:sz w:val="24"/>
          <w:szCs w:val="24"/>
        </w:rPr>
        <w:t>Васильева Т.И. Балетная осанка: Методическое пособие.- М.: Высшая школа изящных искусств Лтд., 1993. – с. 48</w:t>
      </w:r>
    </w:p>
    <w:p w:rsidR="00E42AD3" w:rsidRPr="00E42AD3" w:rsidRDefault="00E42AD3" w:rsidP="00E42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2AD3" w:rsidRPr="00E42AD3" w:rsidRDefault="00E42AD3" w:rsidP="00E42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2AD3">
        <w:rPr>
          <w:rFonts w:ascii="Times New Roman" w:hAnsi="Times New Roman" w:cs="Times New Roman"/>
          <w:sz w:val="24"/>
          <w:szCs w:val="24"/>
        </w:rPr>
        <w:t>Константинова  А.   И.   Игровой   стретчинг:   Методика  работы   с   детьми дошкольного возраста. СПб., 1993 - 76с.</w:t>
      </w:r>
    </w:p>
    <w:p w:rsidR="00E42AD3" w:rsidRPr="00E42AD3" w:rsidRDefault="00E42AD3" w:rsidP="00E42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1DB6" w:rsidRPr="007C1DB6" w:rsidRDefault="007C1DB6" w:rsidP="00E42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C1DB6" w:rsidRPr="007C1DB6" w:rsidSect="008147FF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FF" w:rsidRDefault="008147FF" w:rsidP="008147FF">
      <w:pPr>
        <w:spacing w:after="0" w:line="240" w:lineRule="auto"/>
      </w:pPr>
      <w:r>
        <w:separator/>
      </w:r>
    </w:p>
  </w:endnote>
  <w:endnote w:type="continuationSeparator" w:id="0">
    <w:p w:rsidR="008147FF" w:rsidRDefault="008147FF" w:rsidP="0081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FF" w:rsidRDefault="008147FF" w:rsidP="008147FF">
      <w:pPr>
        <w:spacing w:after="0" w:line="240" w:lineRule="auto"/>
      </w:pPr>
      <w:r>
        <w:separator/>
      </w:r>
    </w:p>
  </w:footnote>
  <w:footnote w:type="continuationSeparator" w:id="0">
    <w:p w:rsidR="008147FF" w:rsidRDefault="008147FF" w:rsidP="0081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B33"/>
    <w:multiLevelType w:val="hybridMultilevel"/>
    <w:tmpl w:val="DA2A0F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1067436"/>
    <w:multiLevelType w:val="hybridMultilevel"/>
    <w:tmpl w:val="3A9858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F65202"/>
    <w:multiLevelType w:val="hybridMultilevel"/>
    <w:tmpl w:val="BD0E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3097EFA"/>
    <w:multiLevelType w:val="hybridMultilevel"/>
    <w:tmpl w:val="38F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EE5"/>
    <w:multiLevelType w:val="hybridMultilevel"/>
    <w:tmpl w:val="4780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4C10"/>
    <w:multiLevelType w:val="hybridMultilevel"/>
    <w:tmpl w:val="AD3A0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5"/>
    <w:rsid w:val="00005D99"/>
    <w:rsid w:val="000E1855"/>
    <w:rsid w:val="001D5A65"/>
    <w:rsid w:val="0024026F"/>
    <w:rsid w:val="002A63CF"/>
    <w:rsid w:val="0036346B"/>
    <w:rsid w:val="0036739E"/>
    <w:rsid w:val="00420D04"/>
    <w:rsid w:val="00426F7A"/>
    <w:rsid w:val="004E2F35"/>
    <w:rsid w:val="00526CC7"/>
    <w:rsid w:val="00530E06"/>
    <w:rsid w:val="00553C89"/>
    <w:rsid w:val="00570E4A"/>
    <w:rsid w:val="0057578F"/>
    <w:rsid w:val="00626CA5"/>
    <w:rsid w:val="006A2A48"/>
    <w:rsid w:val="006E3C75"/>
    <w:rsid w:val="006F4F67"/>
    <w:rsid w:val="0075631C"/>
    <w:rsid w:val="0076399B"/>
    <w:rsid w:val="0079019B"/>
    <w:rsid w:val="007C1DB6"/>
    <w:rsid w:val="007C3EBE"/>
    <w:rsid w:val="008147FF"/>
    <w:rsid w:val="00836CF7"/>
    <w:rsid w:val="0092564C"/>
    <w:rsid w:val="00932058"/>
    <w:rsid w:val="009474E4"/>
    <w:rsid w:val="00965D49"/>
    <w:rsid w:val="0097713E"/>
    <w:rsid w:val="00990BF7"/>
    <w:rsid w:val="009B22C5"/>
    <w:rsid w:val="00B0067A"/>
    <w:rsid w:val="00B17339"/>
    <w:rsid w:val="00B52465"/>
    <w:rsid w:val="00B757A2"/>
    <w:rsid w:val="00BB6BAC"/>
    <w:rsid w:val="00C54B63"/>
    <w:rsid w:val="00CC0E54"/>
    <w:rsid w:val="00CE4877"/>
    <w:rsid w:val="00D057A4"/>
    <w:rsid w:val="00E42AD3"/>
    <w:rsid w:val="00E449C5"/>
    <w:rsid w:val="00EF029E"/>
    <w:rsid w:val="00F36788"/>
    <w:rsid w:val="00F70328"/>
    <w:rsid w:val="00F90ABF"/>
    <w:rsid w:val="00FA3C2F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0A94-3CB8-4F8F-97FB-F83B4DF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48"/>
    <w:pPr>
      <w:ind w:left="720"/>
      <w:contextualSpacing/>
    </w:pPr>
  </w:style>
  <w:style w:type="paragraph" w:styleId="a4">
    <w:name w:val="Normal (Web)"/>
    <w:basedOn w:val="a"/>
    <w:rsid w:val="00B7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7FF"/>
  </w:style>
  <w:style w:type="paragraph" w:styleId="a7">
    <w:name w:val="footer"/>
    <w:basedOn w:val="a"/>
    <w:link w:val="a8"/>
    <w:uiPriority w:val="99"/>
    <w:unhideWhenUsed/>
    <w:rsid w:val="0081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5D32-177B-44AB-ACB8-51CCA3D2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Дима</cp:lastModifiedBy>
  <cp:revision>6</cp:revision>
  <dcterms:created xsi:type="dcterms:W3CDTF">2016-01-20T10:32:00Z</dcterms:created>
  <dcterms:modified xsi:type="dcterms:W3CDTF">2016-08-10T14:10:00Z</dcterms:modified>
</cp:coreProperties>
</file>