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</w:p>
    <w:p w:rsidR="00713AF6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Baskerville Old Face" w:hAnsi="Baskerville Old Face" w:cs="Aharoni"/>
          <w:b/>
          <w:sz w:val="28"/>
          <w:szCs w:val="28"/>
        </w:rPr>
        <w:t>«</w:t>
      </w:r>
      <w:r w:rsidR="0040406F">
        <w:rPr>
          <w:rFonts w:ascii="Cambria" w:hAnsi="Cambria" w:cs="Cambria"/>
          <w:b/>
          <w:sz w:val="28"/>
          <w:szCs w:val="28"/>
        </w:rPr>
        <w:t>ВИТАМИНЫ</w:t>
      </w:r>
      <w:r w:rsidRPr="00EE250C">
        <w:rPr>
          <w:rFonts w:ascii="Baskerville Old Face" w:hAnsi="Baskerville Old Face" w:cs="Aharoni"/>
          <w:b/>
          <w:sz w:val="28"/>
          <w:szCs w:val="28"/>
        </w:rPr>
        <w:t>».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B25288">
        <w:rPr>
          <w:rFonts w:ascii="Cambria" w:hAnsi="Cambria" w:cs="Cambria"/>
          <w:b/>
          <w:sz w:val="28"/>
          <w:szCs w:val="28"/>
        </w:rPr>
        <w:t>олимпиады</w:t>
      </w:r>
      <w:bookmarkStart w:id="0" w:name="_GoBack"/>
      <w:bookmarkEnd w:id="0"/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40406F">
        <w:rPr>
          <w:rFonts w:ascii="Calibri" w:hAnsi="Calibri" w:cs="Calibri"/>
          <w:b/>
          <w:sz w:val="28"/>
          <w:szCs w:val="28"/>
        </w:rPr>
        <w:t>химия.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40406F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06F">
        <w:rPr>
          <w:rFonts w:ascii="Times New Roman" w:hAnsi="Times New Roman"/>
          <w:b/>
          <w:sz w:val="24"/>
          <w:szCs w:val="24"/>
        </w:rPr>
        <w:t>Всероссийская олимпиада: «Витамины».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Тематика олимпиады: химия.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Уважаемые участники!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Вам предлагается ряд заданий.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Вам необходимо выбрать один правильный ответ из предложенных во всех заданиях. Каждый ответ засчитывается за 1 балл. Два ответа на вопрос </w:t>
      </w:r>
      <w:r w:rsidRPr="0083710E">
        <w:rPr>
          <w:rFonts w:ascii="Times New Roman" w:hAnsi="Times New Roman"/>
          <w:b/>
          <w:sz w:val="24"/>
          <w:szCs w:val="24"/>
        </w:rPr>
        <w:t xml:space="preserve">- неправильный ответ. 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 xml:space="preserve">Максимальный балл за все задания – </w:t>
      </w:r>
      <w:r>
        <w:rPr>
          <w:rFonts w:ascii="Times New Roman" w:hAnsi="Times New Roman"/>
          <w:b/>
          <w:sz w:val="24"/>
          <w:szCs w:val="24"/>
        </w:rPr>
        <w:t>12</w:t>
      </w:r>
      <w:r w:rsidRPr="0083710E">
        <w:rPr>
          <w:rFonts w:ascii="Times New Roman" w:hAnsi="Times New Roman"/>
          <w:b/>
          <w:sz w:val="24"/>
          <w:szCs w:val="24"/>
        </w:rPr>
        <w:t xml:space="preserve"> баллов. 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 xml:space="preserve">Ответы вам необходимо записать в бланк ответов (Приложение)! 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sz w:val="24"/>
          <w:szCs w:val="24"/>
        </w:rPr>
        <w:t>Внимательно читайте задания и инструкции к ним! Удачи!!!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1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710E">
        <w:rPr>
          <w:rFonts w:ascii="Times New Roman" w:hAnsi="Times New Roman"/>
          <w:sz w:val="24"/>
          <w:szCs w:val="24"/>
        </w:rPr>
        <w:t>Какой витамин алифатического ряда указан в формуле? С</w:t>
      </w:r>
      <w:r w:rsidRPr="0083710E">
        <w:rPr>
          <w:rFonts w:ascii="Times New Roman" w:hAnsi="Times New Roman"/>
          <w:sz w:val="24"/>
          <w:szCs w:val="24"/>
          <w:lang w:val="en-US"/>
        </w:rPr>
        <w:t>H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3710E">
        <w:rPr>
          <w:rFonts w:ascii="Times New Roman" w:hAnsi="Times New Roman"/>
          <w:sz w:val="24"/>
          <w:szCs w:val="24"/>
          <w:lang w:val="en-US"/>
        </w:rPr>
        <w:t>(CH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710E">
        <w:rPr>
          <w:rFonts w:ascii="Times New Roman" w:hAnsi="Times New Roman"/>
          <w:sz w:val="24"/>
          <w:szCs w:val="24"/>
          <w:lang w:val="en-US"/>
        </w:rPr>
        <w:t>)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3710E">
        <w:rPr>
          <w:rFonts w:ascii="Times New Roman" w:hAnsi="Times New Roman"/>
          <w:sz w:val="24"/>
          <w:szCs w:val="24"/>
          <w:lang w:val="en-US"/>
        </w:rPr>
        <w:t>(CH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710E">
        <w:rPr>
          <w:rFonts w:ascii="Times New Roman" w:hAnsi="Times New Roman"/>
          <w:sz w:val="24"/>
          <w:szCs w:val="24"/>
          <w:lang w:val="en-US"/>
        </w:rPr>
        <w:t>CH=CH)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710E">
        <w:rPr>
          <w:rFonts w:ascii="Times New Roman" w:hAnsi="Times New Roman"/>
          <w:sz w:val="24"/>
          <w:szCs w:val="24"/>
          <w:lang w:val="en-US"/>
        </w:rPr>
        <w:t>(CH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710E">
        <w:rPr>
          <w:rFonts w:ascii="Times New Roman" w:hAnsi="Times New Roman"/>
          <w:sz w:val="24"/>
          <w:szCs w:val="24"/>
          <w:lang w:val="en-US"/>
        </w:rPr>
        <w:t>)</w:t>
      </w:r>
      <w:r w:rsidRPr="008371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83710E">
        <w:rPr>
          <w:rFonts w:ascii="Times New Roman" w:hAnsi="Times New Roman"/>
          <w:sz w:val="24"/>
          <w:szCs w:val="24"/>
          <w:lang w:val="en-US"/>
        </w:rPr>
        <w:t>COOH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№1: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линоленовая кислота;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линолевая кислота;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арахидоновая кислота.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2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Формула, какого витамина изображёна на рисунке 1?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2477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1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3710E">
        <w:rPr>
          <w:rFonts w:ascii="Times New Roman" w:hAnsi="Times New Roman"/>
          <w:sz w:val="24"/>
          <w:szCs w:val="24"/>
        </w:rPr>
        <w:t>кампекальциферол</w:t>
      </w:r>
      <w:proofErr w:type="spellEnd"/>
      <w:r w:rsidRPr="0083710E">
        <w:rPr>
          <w:rFonts w:ascii="Times New Roman" w:hAnsi="Times New Roman"/>
          <w:sz w:val="24"/>
          <w:szCs w:val="24"/>
        </w:rPr>
        <w:t xml:space="preserve"> (витамин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D</w:t>
      </w:r>
      <w:r w:rsidRPr="00B25288">
        <w:rPr>
          <w:rFonts w:ascii="Times New Roman" w:hAnsi="Times New Roman"/>
          <w:sz w:val="24"/>
          <w:szCs w:val="24"/>
          <w:vertAlign w:val="subscript"/>
        </w:rPr>
        <w:t>7</w:t>
      </w:r>
      <w:r w:rsidRPr="00B25288">
        <w:rPr>
          <w:rFonts w:ascii="Times New Roman" w:hAnsi="Times New Roman"/>
          <w:sz w:val="24"/>
          <w:szCs w:val="24"/>
        </w:rPr>
        <w:t>)</w:t>
      </w:r>
      <w:r w:rsidRPr="0083710E">
        <w:rPr>
          <w:rFonts w:ascii="Times New Roman" w:hAnsi="Times New Roman"/>
          <w:sz w:val="24"/>
          <w:szCs w:val="24"/>
        </w:rPr>
        <w:t>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lastRenderedPageBreak/>
        <w:t xml:space="preserve">Б) холекальциферол (витамин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D</w:t>
      </w:r>
      <w:r w:rsidRPr="0083710E">
        <w:rPr>
          <w:rFonts w:ascii="Times New Roman" w:hAnsi="Times New Roman"/>
          <w:sz w:val="24"/>
          <w:szCs w:val="24"/>
          <w:vertAlign w:val="subscript"/>
        </w:rPr>
        <w:t>3</w:t>
      </w:r>
      <w:r w:rsidRPr="0083710E">
        <w:rPr>
          <w:rFonts w:ascii="Times New Roman" w:hAnsi="Times New Roman"/>
          <w:sz w:val="24"/>
          <w:szCs w:val="24"/>
        </w:rPr>
        <w:t>);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3710E">
        <w:rPr>
          <w:rFonts w:ascii="Times New Roman" w:hAnsi="Times New Roman"/>
          <w:sz w:val="24"/>
          <w:szCs w:val="24"/>
        </w:rPr>
        <w:t>дигидро-эргокальциферол</w:t>
      </w:r>
      <w:proofErr w:type="spellEnd"/>
      <w:r w:rsidRPr="0083710E">
        <w:rPr>
          <w:rFonts w:ascii="Times New Roman" w:hAnsi="Times New Roman"/>
          <w:sz w:val="24"/>
          <w:szCs w:val="24"/>
        </w:rPr>
        <w:t xml:space="preserve"> (витамин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D</w:t>
      </w:r>
      <w:r w:rsidRPr="0083710E">
        <w:rPr>
          <w:rFonts w:ascii="Times New Roman" w:hAnsi="Times New Roman"/>
          <w:sz w:val="24"/>
          <w:szCs w:val="24"/>
          <w:vertAlign w:val="subscript"/>
        </w:rPr>
        <w:t>4</w:t>
      </w:r>
      <w:r w:rsidRPr="0083710E">
        <w:rPr>
          <w:rFonts w:ascii="Times New Roman" w:hAnsi="Times New Roman"/>
          <w:sz w:val="24"/>
          <w:szCs w:val="24"/>
        </w:rPr>
        <w:t>);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3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На каком рисунке (2, 3, 4) изображена формула ретинола (витамин А)?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8286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sz w:val="24"/>
          <w:szCs w:val="24"/>
        </w:rPr>
        <w:t xml:space="preserve">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7239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9429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3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Рисунок 2;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Рисунок 3;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Рисунок 4.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4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Какое вещество относится к антивитамину тиамина?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4: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оксибиотин сульфокислота (рис. 5)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7810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3710E">
        <w:rPr>
          <w:rFonts w:ascii="Times New Roman" w:hAnsi="Times New Roman"/>
          <w:sz w:val="24"/>
          <w:szCs w:val="24"/>
        </w:rPr>
        <w:t>дестиобиотин</w:t>
      </w:r>
      <w:proofErr w:type="spellEnd"/>
      <w:r w:rsidRPr="0083710E">
        <w:rPr>
          <w:rFonts w:ascii="Times New Roman" w:hAnsi="Times New Roman"/>
          <w:sz w:val="24"/>
          <w:szCs w:val="24"/>
        </w:rPr>
        <w:t xml:space="preserve"> сульфокислота (рис.6)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000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3710E">
        <w:rPr>
          <w:rFonts w:ascii="Times New Roman" w:hAnsi="Times New Roman"/>
          <w:sz w:val="24"/>
          <w:szCs w:val="24"/>
        </w:rPr>
        <w:t>пиритиамин  (</w:t>
      </w:r>
      <w:proofErr w:type="gramEnd"/>
      <w:r w:rsidRPr="0083710E">
        <w:rPr>
          <w:rFonts w:ascii="Times New Roman" w:hAnsi="Times New Roman"/>
          <w:sz w:val="24"/>
          <w:szCs w:val="24"/>
        </w:rPr>
        <w:t xml:space="preserve">рис. 7)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990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5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На каком рисунке (8,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0E">
        <w:rPr>
          <w:rFonts w:ascii="Times New Roman" w:hAnsi="Times New Roman"/>
          <w:sz w:val="24"/>
          <w:szCs w:val="24"/>
        </w:rPr>
        <w:t>9, 10) изображена формула пиридоксамина?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2200" cy="9239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sz w:val="24"/>
          <w:szCs w:val="24"/>
        </w:rPr>
        <w:t xml:space="preserve">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847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sz w:val="24"/>
          <w:szCs w:val="24"/>
        </w:rPr>
        <w:t xml:space="preserve"> </w:t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438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№5: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рисунок 8;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рисунок 9;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рисунок 10.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Что такое провитамин?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6: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Группа органических соединений обладающих свойством подавлять биологическую активность витаминов.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Б) В отдельных случаях вместо витаминов организм животного может удовлетвориться получением органических веществ, генетически связанных с витамином, которые не являются витаминами, но и не синтезируются самим организмом, однако в процессе обмена веществ способных переходить в витамин. 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Группа органических веществ, объединённая по признаку абсолютной необходимости их для организма в качестве составной части пищи.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7 вопрос</w:t>
      </w:r>
    </w:p>
    <w:p w:rsidR="0040406F" w:rsidRPr="0083710E" w:rsidRDefault="0040406F" w:rsidP="0040406F">
      <w:pPr>
        <w:pStyle w:val="ae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83710E">
        <w:t>Этот витамин входит в состав</w:t>
      </w:r>
      <w:r w:rsidRPr="0083710E">
        <w:rPr>
          <w:rStyle w:val="apple-converted-space"/>
        </w:rPr>
        <w:t> </w:t>
      </w:r>
      <w:hyperlink r:id="rId20" w:tooltip="Фермент" w:history="1">
        <w:r w:rsidRPr="0083710E">
          <w:rPr>
            <w:rStyle w:val="a5"/>
          </w:rPr>
          <w:t>ферментов</w:t>
        </w:r>
      </w:hyperlink>
      <w:r w:rsidRPr="0083710E">
        <w:t>, регулирующих белковый и жировой баланс, обладает высокой активностью. Участвует в синтезе</w:t>
      </w:r>
      <w:r w:rsidRPr="0083710E">
        <w:rPr>
          <w:rStyle w:val="apple-converted-space"/>
        </w:rPr>
        <w:t> </w:t>
      </w:r>
      <w:proofErr w:type="spellStart"/>
      <w:r w:rsidRPr="0083710E">
        <w:fldChar w:fldCharType="begin"/>
      </w:r>
      <w:r w:rsidRPr="0083710E">
        <w:instrText xml:space="preserve"> HYPERLINK "https://ru.wikipedia.org/wiki/%D0%93%D0%BB%D1%8E%D0%BA%D0%BE%D0%BA%D0%B8%D0%BD%D0%B0%D0%B7%D0%B0" \o "Глюкокиназа" </w:instrText>
      </w:r>
      <w:r w:rsidRPr="0083710E">
        <w:fldChar w:fldCharType="separate"/>
      </w:r>
      <w:r w:rsidRPr="0083710E">
        <w:rPr>
          <w:rStyle w:val="a5"/>
        </w:rPr>
        <w:t>глюкокиназы</w:t>
      </w:r>
      <w:proofErr w:type="spellEnd"/>
      <w:r w:rsidRPr="0083710E">
        <w:fldChar w:fldCharType="end"/>
      </w:r>
      <w:r w:rsidRPr="0083710E">
        <w:t> — фермента, регулирующего обмен углеводов. Является</w:t>
      </w:r>
      <w:r w:rsidRPr="0083710E">
        <w:rPr>
          <w:rStyle w:val="apple-converted-space"/>
        </w:rPr>
        <w:t> </w:t>
      </w:r>
      <w:hyperlink r:id="rId21" w:tooltip="Кофермент" w:history="1">
        <w:r w:rsidRPr="0083710E">
          <w:rPr>
            <w:rStyle w:val="a5"/>
          </w:rPr>
          <w:t>коферментом</w:t>
        </w:r>
      </w:hyperlink>
      <w:r w:rsidRPr="0083710E">
        <w:rPr>
          <w:rStyle w:val="apple-converted-space"/>
        </w:rPr>
        <w:t> </w:t>
      </w:r>
      <w:r w:rsidRPr="0083710E">
        <w:t>различных</w:t>
      </w:r>
      <w:r w:rsidRPr="0083710E">
        <w:rPr>
          <w:rStyle w:val="apple-converted-space"/>
        </w:rPr>
        <w:t> </w:t>
      </w:r>
      <w:hyperlink r:id="rId22" w:tooltip="Фермент" w:history="1">
        <w:r w:rsidRPr="0083710E">
          <w:rPr>
            <w:rStyle w:val="a5"/>
          </w:rPr>
          <w:t>ферментов</w:t>
        </w:r>
      </w:hyperlink>
      <w:r w:rsidRPr="0083710E">
        <w:t>, в том числе и</w:t>
      </w:r>
      <w:r w:rsidRPr="0083710E">
        <w:rPr>
          <w:rStyle w:val="apple-converted-space"/>
        </w:rPr>
        <w:t> </w:t>
      </w:r>
      <w:proofErr w:type="spellStart"/>
      <w:r w:rsidRPr="0083710E">
        <w:fldChar w:fldCharType="begin"/>
      </w:r>
      <w:r w:rsidRPr="0083710E">
        <w:instrText xml:space="preserve"> HYPERLINK "https://ru.wikipedia.org/w/index.php?title=%D0%A2%D1%80%D0%B0%D0%BD%D1%81%D0%BA%D0%B0%D1%80%D0%B1%D0%BE%D0%BA%D1%81%D0%B8%D0%BB%D0%B0%D0%B7%D1%8B&amp;action=edit&amp;redlink=1" \o "Транскарбоксилазы (страница отсутствует)" </w:instrText>
      </w:r>
      <w:r w:rsidRPr="0083710E">
        <w:fldChar w:fldCharType="separate"/>
      </w:r>
      <w:r w:rsidRPr="0083710E">
        <w:rPr>
          <w:rStyle w:val="a5"/>
        </w:rPr>
        <w:t>транскарбоксилаз</w:t>
      </w:r>
      <w:proofErr w:type="spellEnd"/>
      <w:r w:rsidRPr="0083710E">
        <w:fldChar w:fldCharType="end"/>
      </w:r>
      <w:r w:rsidRPr="0083710E">
        <w:t>. Участвует в синтезе пуриновых нуклеотидов. Является источником серы, которая принимает участие в синтезе</w:t>
      </w:r>
      <w:r w:rsidRPr="0083710E">
        <w:rPr>
          <w:rStyle w:val="apple-converted-space"/>
        </w:rPr>
        <w:t> </w:t>
      </w:r>
      <w:hyperlink r:id="rId23" w:tooltip="Коллаген" w:history="1">
        <w:r w:rsidRPr="0083710E">
          <w:rPr>
            <w:rStyle w:val="a5"/>
          </w:rPr>
          <w:t>коллагена</w:t>
        </w:r>
      </w:hyperlink>
      <w:r w:rsidRPr="0083710E">
        <w:t>. С участием биотина протекают реакции активирования и переноса СО</w:t>
      </w:r>
      <w:r w:rsidRPr="0083710E">
        <w:rPr>
          <w:vertAlign w:val="subscript"/>
        </w:rPr>
        <w:t>2</w:t>
      </w:r>
      <w:hyperlink r:id="rId24" w:anchor="cite_note-elm-3" w:history="1">
        <w:r w:rsidRPr="0083710E">
          <w:rPr>
            <w:rStyle w:val="a5"/>
            <w:vertAlign w:val="superscript"/>
          </w:rPr>
          <w:t>.</w:t>
        </w:r>
      </w:hyperlink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7: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А) Биотин (витамин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H</w:t>
      </w:r>
      <w:r w:rsidRPr="0083710E">
        <w:rPr>
          <w:rFonts w:ascii="Times New Roman" w:hAnsi="Times New Roman"/>
          <w:sz w:val="24"/>
          <w:szCs w:val="24"/>
        </w:rPr>
        <w:t>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Каротин (витамин А);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В) Тиамин (Витамин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B</w:t>
      </w:r>
      <w:r w:rsidRPr="00B25288">
        <w:rPr>
          <w:rFonts w:ascii="Times New Roman" w:hAnsi="Times New Roman"/>
          <w:sz w:val="24"/>
          <w:szCs w:val="24"/>
          <w:vertAlign w:val="subscript"/>
        </w:rPr>
        <w:t>1</w:t>
      </w:r>
      <w:r w:rsidRPr="00B25288">
        <w:rPr>
          <w:rFonts w:ascii="Times New Roman" w:hAnsi="Times New Roman"/>
          <w:sz w:val="24"/>
          <w:szCs w:val="24"/>
        </w:rPr>
        <w:t>)</w:t>
      </w:r>
      <w:r w:rsidRPr="0083710E">
        <w:rPr>
          <w:rFonts w:ascii="Times New Roman" w:hAnsi="Times New Roman"/>
          <w:sz w:val="24"/>
          <w:szCs w:val="24"/>
        </w:rPr>
        <w:t>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На каком рисунке (11, 12, 13) изображена формула триптофана?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962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181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952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lastRenderedPageBreak/>
        <w:t>Варианты ответов на вопрос № 8: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рисунок 11;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рисунок 12;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В) рисунок 13. 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9 вопрос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На рисунке 14 (рис.14, цифры 1-3) изображены птериновые витамины (витамины группы фолевой кислоты): </w:t>
      </w:r>
      <w:r>
        <w:rPr>
          <w:rFonts w:ascii="Times New Roman" w:hAnsi="Times New Roman"/>
          <w:sz w:val="24"/>
          <w:szCs w:val="24"/>
        </w:rPr>
        <w:t>«</w:t>
      </w:r>
      <w:r w:rsidRPr="0083710E">
        <w:rPr>
          <w:rFonts w:ascii="Times New Roman" w:hAnsi="Times New Roman"/>
          <w:sz w:val="24"/>
          <w:szCs w:val="24"/>
        </w:rPr>
        <w:t>ксантоптерин</w:t>
      </w:r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83710E">
        <w:rPr>
          <w:rFonts w:ascii="Times New Roman" w:hAnsi="Times New Roman"/>
          <w:sz w:val="24"/>
          <w:szCs w:val="24"/>
        </w:rPr>
        <w:t>эритроптерин</w:t>
      </w:r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83710E">
        <w:rPr>
          <w:rFonts w:ascii="Times New Roman" w:hAnsi="Times New Roman"/>
          <w:sz w:val="24"/>
          <w:szCs w:val="24"/>
        </w:rPr>
        <w:t>птероилглутаминовая кислота</w:t>
      </w:r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 xml:space="preserve">.  Каким формулам соответствуют эти вещества? 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1715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104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1038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9: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1. ксантоптерин (рис. 14-3);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 эритроптерин (рис. 14-1);</w:t>
      </w:r>
    </w:p>
    <w:p w:rsidR="0040406F" w:rsidRPr="0083710E" w:rsidRDefault="0040406F" w:rsidP="004040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птероилглутаминовая кислота (рис. 14 -2).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Б) 1. ксантоптерин (рис. 14-1);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 эритроптерин (рис. 14-2);</w:t>
      </w:r>
    </w:p>
    <w:p w:rsidR="0040406F" w:rsidRPr="0083710E" w:rsidRDefault="0040406F" w:rsidP="004040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птероилглутаминовая кислота (рис. 14 -3).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1. ксантоптерин (рис. 14-2);</w:t>
      </w: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2.эритроптерин (рис. 14-3); </w:t>
      </w:r>
    </w:p>
    <w:p w:rsidR="0040406F" w:rsidRPr="0083710E" w:rsidRDefault="0040406F" w:rsidP="004040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птероилглутаминовая кислота (рис. 14 -1).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На рисунке 15 (рис.15, под цифрами 1-3) изображены </w:t>
      </w:r>
      <w:proofErr w:type="spellStart"/>
      <w:r w:rsidRPr="0083710E">
        <w:rPr>
          <w:rFonts w:ascii="Times New Roman" w:hAnsi="Times New Roman"/>
          <w:sz w:val="24"/>
          <w:szCs w:val="24"/>
        </w:rPr>
        <w:t>оксиметилпиридиновые</w:t>
      </w:r>
      <w:proofErr w:type="spellEnd"/>
      <w:r w:rsidRPr="0083710E">
        <w:rPr>
          <w:rFonts w:ascii="Times New Roman" w:hAnsi="Times New Roman"/>
          <w:sz w:val="24"/>
          <w:szCs w:val="24"/>
        </w:rPr>
        <w:t xml:space="preserve"> витамины (пиридоксин, витамины группы </w:t>
      </w:r>
      <w:r w:rsidRPr="0083710E">
        <w:rPr>
          <w:rFonts w:ascii="Times New Roman" w:hAnsi="Times New Roman"/>
          <w:sz w:val="24"/>
          <w:szCs w:val="24"/>
          <w:lang w:val="en-US"/>
        </w:rPr>
        <w:t>B</w:t>
      </w:r>
      <w:r w:rsidRPr="0083710E">
        <w:rPr>
          <w:rFonts w:ascii="Times New Roman" w:hAnsi="Times New Roman"/>
          <w:sz w:val="24"/>
          <w:szCs w:val="24"/>
          <w:vertAlign w:val="subscript"/>
        </w:rPr>
        <w:t>6</w:t>
      </w:r>
      <w:r w:rsidRPr="0083710E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83710E">
        <w:rPr>
          <w:rFonts w:ascii="Times New Roman" w:hAnsi="Times New Roman"/>
          <w:sz w:val="24"/>
          <w:szCs w:val="24"/>
        </w:rPr>
        <w:t>пиридоксол</w:t>
      </w:r>
      <w:proofErr w:type="spellEnd"/>
      <w:r w:rsidRPr="0083710E">
        <w:rPr>
          <w:rFonts w:ascii="Times New Roman" w:hAnsi="Times New Roman"/>
          <w:sz w:val="24"/>
          <w:szCs w:val="24"/>
        </w:rPr>
        <w:t xml:space="preserve"> (пиридоксин)</w:t>
      </w:r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83710E">
        <w:rPr>
          <w:rFonts w:ascii="Times New Roman" w:hAnsi="Times New Roman"/>
          <w:sz w:val="24"/>
          <w:szCs w:val="24"/>
        </w:rPr>
        <w:t>пиридоксаль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83710E">
        <w:rPr>
          <w:rFonts w:ascii="Times New Roman" w:hAnsi="Times New Roman"/>
          <w:sz w:val="24"/>
          <w:szCs w:val="24"/>
        </w:rPr>
        <w:t>пиридоксамин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3710E">
        <w:rPr>
          <w:rFonts w:ascii="Times New Roman" w:hAnsi="Times New Roman"/>
          <w:sz w:val="24"/>
          <w:szCs w:val="24"/>
        </w:rPr>
        <w:t>. Каким формулам соответствуют эти вещества?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4075" cy="1000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914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923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№10: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1.пиридоксол (пиридоксин) (рис.15 -1);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 пиридоксаль (рис. 15-2);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пиридоксамин (рис. 15-3).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1.пиридоксол (пиридоксин) (рис.15 -3);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 пиридоксаль (рис. 15-2);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пиридоксамин (рис. 15-1).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1.пиридоксол (пиридоксин) (рис.15 -2);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2. пиридоксаль (рис. 15-3);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     3. пиридоксамин (рис. 15-1).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На каких рисунках (16, 17, 18) изображена формула эргостерина (провитамин </w:t>
      </w:r>
      <w:r w:rsidRPr="0083710E">
        <w:rPr>
          <w:rFonts w:ascii="Times New Roman" w:hAnsi="Times New Roman"/>
          <w:sz w:val="24"/>
          <w:szCs w:val="24"/>
          <w:lang w:val="en-US"/>
        </w:rPr>
        <w:t>D</w:t>
      </w:r>
      <w:r w:rsidRPr="0083710E">
        <w:rPr>
          <w:rFonts w:ascii="Times New Roman" w:hAnsi="Times New Roman"/>
          <w:sz w:val="24"/>
          <w:szCs w:val="24"/>
          <w:vertAlign w:val="subscript"/>
        </w:rPr>
        <w:t>2</w:t>
      </w:r>
      <w:r w:rsidRPr="0083710E">
        <w:rPr>
          <w:rFonts w:ascii="Times New Roman" w:hAnsi="Times New Roman"/>
          <w:sz w:val="24"/>
          <w:szCs w:val="24"/>
        </w:rPr>
        <w:t>)?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009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790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876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11: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рисунок 16;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рисунок 17;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рисунок 18.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10E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 xml:space="preserve">На каких рисунках </w:t>
      </w:r>
      <w:r>
        <w:rPr>
          <w:rFonts w:ascii="Times New Roman" w:hAnsi="Times New Roman"/>
          <w:sz w:val="24"/>
          <w:szCs w:val="24"/>
        </w:rPr>
        <w:t>(</w:t>
      </w:r>
      <w:r w:rsidRPr="0083710E">
        <w:rPr>
          <w:rFonts w:ascii="Times New Roman" w:hAnsi="Times New Roman"/>
          <w:sz w:val="24"/>
          <w:szCs w:val="24"/>
        </w:rPr>
        <w:t>19, 20, 21</w:t>
      </w:r>
      <w:r>
        <w:rPr>
          <w:rFonts w:ascii="Times New Roman" w:hAnsi="Times New Roman"/>
          <w:sz w:val="24"/>
          <w:szCs w:val="24"/>
        </w:rPr>
        <w:t>)</w:t>
      </w:r>
      <w:r w:rsidRPr="0083710E">
        <w:rPr>
          <w:rFonts w:ascii="Times New Roman" w:hAnsi="Times New Roman"/>
          <w:sz w:val="24"/>
          <w:szCs w:val="24"/>
        </w:rPr>
        <w:t xml:space="preserve"> изображена</w:t>
      </w:r>
      <w:r w:rsidRPr="0083710E">
        <w:rPr>
          <w:rFonts w:ascii="Times New Roman" w:hAnsi="Times New Roman"/>
          <w:color w:val="252525"/>
          <w:sz w:val="24"/>
          <w:szCs w:val="24"/>
          <w:shd w:val="clear" w:color="auto" w:fill="F8F9FA"/>
        </w:rPr>
        <w:t xml:space="preserve"> </w:t>
      </w:r>
      <w:r w:rsidRPr="0083710E">
        <w:rPr>
          <w:rFonts w:ascii="Times New Roman" w:hAnsi="Times New Roman"/>
          <w:sz w:val="24"/>
          <w:szCs w:val="24"/>
        </w:rPr>
        <w:t xml:space="preserve">формула </w:t>
      </w:r>
      <w:r w:rsidRPr="0083710E">
        <w:rPr>
          <w:rFonts w:ascii="Times New Roman" w:hAnsi="Times New Roman"/>
          <w:color w:val="252525"/>
          <w:sz w:val="24"/>
          <w:szCs w:val="24"/>
          <w:shd w:val="clear" w:color="auto" w:fill="F8F9FA"/>
        </w:rPr>
        <w:t xml:space="preserve">β - </w:t>
      </w:r>
      <w:r w:rsidRPr="0083710E">
        <w:rPr>
          <w:rFonts w:ascii="Times New Roman" w:hAnsi="Times New Roman"/>
          <w:sz w:val="24"/>
          <w:szCs w:val="24"/>
        </w:rPr>
        <w:t>каротина (витамина А)?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2025" cy="866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3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247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Варианты ответов на вопрос № 12: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А) рисунок 19;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Б) рисунок 20;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sz w:val="24"/>
          <w:szCs w:val="24"/>
        </w:rPr>
        <w:t>В) рисунок 21.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253"/>
      </w:tblGrid>
      <w:tr w:rsidR="0040406F" w:rsidRPr="0083710E" w:rsidTr="00EF20A3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3710E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6F" w:rsidRPr="0083710E" w:rsidRDefault="0040406F" w:rsidP="00EF2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10E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10E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10E">
        <w:rPr>
          <w:rFonts w:ascii="Times New Roman" w:hAnsi="Times New Roman"/>
          <w:b/>
          <w:sz w:val="24"/>
          <w:szCs w:val="24"/>
        </w:rPr>
        <w:t>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10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10E">
        <w:rPr>
          <w:rFonts w:ascii="Times New Roman" w:hAnsi="Times New Roman"/>
          <w:b/>
          <w:sz w:val="24"/>
          <w:szCs w:val="24"/>
        </w:rPr>
        <w:t>олимпиаде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«ВИТАМИНЫ</w:t>
      </w:r>
      <w:r w:rsidRPr="0083710E">
        <w:rPr>
          <w:rFonts w:ascii="Times New Roman" w:hAnsi="Times New Roman"/>
          <w:b/>
          <w:sz w:val="24"/>
          <w:szCs w:val="24"/>
        </w:rPr>
        <w:t>».</w:t>
      </w:r>
    </w:p>
    <w:p w:rsidR="0040406F" w:rsidRPr="0083710E" w:rsidRDefault="0040406F" w:rsidP="0040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 xml:space="preserve">Фамилия имя участника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Адрес участника (край, область, город, село)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ФИО координатора (руководителя)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Должность координатора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10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371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710E">
              <w:rPr>
                <w:rFonts w:ascii="Times New Roman" w:hAnsi="Times New Roman"/>
                <w:sz w:val="24"/>
                <w:szCs w:val="24"/>
              </w:rPr>
              <w:t>mailобразовательного</w:t>
            </w:r>
            <w:proofErr w:type="spellEnd"/>
            <w:r w:rsidRPr="0083710E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10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3710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proofErr w:type="gramEnd"/>
            <w:r w:rsidRPr="0083710E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6F" w:rsidRPr="0083710E" w:rsidTr="00EF20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10E">
              <w:rPr>
                <w:rFonts w:ascii="Times New Roman" w:hAnsi="Times New Roman"/>
                <w:sz w:val="24"/>
                <w:szCs w:val="24"/>
              </w:rPr>
              <w:t>Разрешаю использовать указанную мною электронную почту для рассылки информации о проектах ИМЦ</w:t>
            </w:r>
          </w:p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F" w:rsidRPr="0083710E" w:rsidRDefault="0040406F" w:rsidP="00E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40" o:title=""/>
          </v:shape>
          <o:OLEObject Type="Embed" ProgID="Word.Document.12" ShapeID="_x0000_i1025" DrawAspect="Content" ObjectID="_1546797727" r:id="rId4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A5E35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25288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yperlink" Target="https://ru.wikipedia.org/wiki/%D0%9A%D0%BE%D1%84%D0%B5%D1%80%D0%BC%D0%B5%D0%BD%D1%82" TargetMode="External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hyperlink" Target="mailto:olimpumnik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ru.wikipedia.org/wiki/%D0%A4%D0%B5%D1%80%D0%BC%D0%B5%D0%BD%D1%82" TargetMode="External"/><Relationship Id="rId29" Type="http://schemas.openxmlformats.org/officeDocument/2006/relationships/image" Target="media/image16.png"/><Relationship Id="rId41" Type="http://schemas.openxmlformats.org/officeDocument/2006/relationships/package" Target="embeddings/_________Microsoft_Word1.docx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ru.wikipedia.org/wiki/%D0%91%D0%B8%D0%BE%D1%82%D0%B8%D0%BD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emf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s://ru.wikipedia.org/wiki/%D0%9A%D0%BE%D0%BB%D0%BB%D0%B0%D0%B3%D0%B5%D0%BD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A4%D0%B5%D1%80%D0%BC%D0%B5%D0%BD%D1%82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Relationship Id="rId8" Type="http://schemas.openxmlformats.org/officeDocument/2006/relationships/hyperlink" Target="http://konkursolimp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42</cp:revision>
  <dcterms:created xsi:type="dcterms:W3CDTF">2015-12-15T14:35:00Z</dcterms:created>
  <dcterms:modified xsi:type="dcterms:W3CDTF">2017-01-24T14:16:00Z</dcterms:modified>
</cp:coreProperties>
</file>